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BD5" w:rsidRDefault="00C740D1" w:rsidP="00F66BD5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740D1">
        <w:rPr>
          <w:rFonts w:ascii="Arial" w:hAnsi="Arial" w:cs="Arial"/>
          <w:b/>
          <w:sz w:val="28"/>
          <w:szCs w:val="28"/>
        </w:rPr>
        <w:t>Check-list des tâches et instruments de planification pertinents pour la gestion des eaux</w:t>
      </w:r>
    </w:p>
    <w:p w:rsidR="00463D73" w:rsidRPr="00A2473A" w:rsidRDefault="00463D73" w:rsidP="00463D73">
      <w:pPr>
        <w:rPr>
          <w:rFonts w:ascii="Arial Narrow" w:hAnsi="Arial Narrow" w:cs="Arial"/>
          <w:sz w:val="20"/>
          <w:szCs w:val="20"/>
          <w:lang w:val="fr-CH"/>
        </w:rPr>
      </w:pPr>
    </w:p>
    <w:p w:rsidR="00463D73" w:rsidRDefault="00463D73" w:rsidP="00463D73">
      <w:pPr>
        <w:rPr>
          <w:rFonts w:ascii="Arial Narrow" w:hAnsi="Arial Narrow" w:cs="Arial"/>
          <w:sz w:val="20"/>
          <w:szCs w:val="20"/>
          <w:lang w:val="fr-CH"/>
        </w:rPr>
      </w:pPr>
      <w:r w:rsidRPr="00463D73">
        <w:rPr>
          <w:rFonts w:ascii="Arial Narrow" w:hAnsi="Arial Narrow" w:cs="Arial"/>
          <w:sz w:val="20"/>
          <w:szCs w:val="20"/>
          <w:lang w:val="fr-CH"/>
        </w:rPr>
        <w:t xml:space="preserve">Outil de la publication de l‘OFEV </w:t>
      </w:r>
      <w:r>
        <w:rPr>
          <w:rFonts w:ascii="Arial Narrow" w:hAnsi="Arial Narrow" w:cs="Arial"/>
          <w:sz w:val="20"/>
          <w:szCs w:val="20"/>
          <w:lang w:val="fr-CH"/>
        </w:rPr>
        <w:t>«Gestion par bassin versant»</w:t>
      </w:r>
      <w:r w:rsidRPr="00463D73">
        <w:rPr>
          <w:rFonts w:ascii="Arial Narrow" w:hAnsi="Arial Narrow" w:cs="Arial"/>
          <w:sz w:val="20"/>
          <w:szCs w:val="20"/>
          <w:lang w:val="fr-CH"/>
        </w:rPr>
        <w:t xml:space="preserve"> (</w:t>
      </w:r>
      <w:hyperlink r:id="rId5" w:history="1">
        <w:r w:rsidRPr="001C44C8">
          <w:rPr>
            <w:rStyle w:val="Hyperlink"/>
            <w:rFonts w:ascii="Arial Narrow" w:hAnsi="Arial Narrow" w:cs="Arial"/>
            <w:sz w:val="20"/>
            <w:szCs w:val="20"/>
            <w:lang w:val="fr-CH"/>
          </w:rPr>
          <w:t>http://www.bafu.admin.ch/UW-1024-F</w:t>
        </w:r>
      </w:hyperlink>
      <w:r w:rsidRPr="00463D73">
        <w:rPr>
          <w:rFonts w:ascii="Arial Narrow" w:hAnsi="Arial Narrow" w:cs="Arial"/>
          <w:sz w:val="20"/>
          <w:szCs w:val="20"/>
          <w:lang w:val="fr-CH"/>
        </w:rPr>
        <w:t>)</w:t>
      </w:r>
      <w:r>
        <w:rPr>
          <w:rFonts w:ascii="Arial Narrow" w:hAnsi="Arial Narrow" w:cs="Arial"/>
          <w:sz w:val="20"/>
          <w:szCs w:val="20"/>
          <w:lang w:val="fr-CH"/>
        </w:rPr>
        <w:t xml:space="preserve">; </w:t>
      </w:r>
      <w:r w:rsidR="00A2473A">
        <w:rPr>
          <w:rFonts w:ascii="Arial Narrow" w:hAnsi="Arial Narrow" w:cs="Arial"/>
          <w:sz w:val="20"/>
          <w:szCs w:val="20"/>
          <w:lang w:val="fr-CH"/>
        </w:rPr>
        <w:t>é</w:t>
      </w:r>
      <w:r>
        <w:rPr>
          <w:rFonts w:ascii="Arial Narrow" w:hAnsi="Arial Narrow" w:cs="Arial"/>
          <w:sz w:val="20"/>
          <w:szCs w:val="20"/>
          <w:lang w:val="fr-CH"/>
        </w:rPr>
        <w:t>tat : mars 2012</w:t>
      </w:r>
    </w:p>
    <w:p w:rsidR="00463D73" w:rsidRPr="00A2473A" w:rsidRDefault="00463D73" w:rsidP="00463D73">
      <w:pPr>
        <w:rPr>
          <w:rFonts w:ascii="Arial Narrow" w:hAnsi="Arial Narrow" w:cs="Arial"/>
          <w:sz w:val="20"/>
          <w:szCs w:val="20"/>
          <w:lang w:val="fr-CH"/>
        </w:rPr>
      </w:pPr>
    </w:p>
    <w:tbl>
      <w:tblPr>
        <w:tblW w:w="9498" w:type="dxa"/>
        <w:tblBorders>
          <w:top w:val="single" w:sz="12" w:space="0" w:color="auto"/>
          <w:bottom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1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91"/>
        <w:gridCol w:w="4622"/>
        <w:gridCol w:w="1985"/>
      </w:tblGrid>
      <w:tr w:rsidR="00F15A56" w:rsidRPr="00F15A56" w:rsidTr="00C740D1">
        <w:trPr>
          <w:trHeight w:val="30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:rsidR="00F15A56" w:rsidRPr="00C740D1" w:rsidRDefault="00F15A56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color w:val="auto"/>
                <w:sz w:val="20"/>
                <w:szCs w:val="20"/>
              </w:rPr>
            </w:pPr>
            <w:bookmarkStart w:id="1" w:name="OLE_LINK1"/>
          </w:p>
        </w:tc>
        <w:tc>
          <w:tcPr>
            <w:tcW w:w="4622" w:type="dxa"/>
            <w:tcBorders>
              <w:top w:val="single" w:sz="4" w:space="0" w:color="auto"/>
              <w:bottom w:val="single" w:sz="2" w:space="0" w:color="auto"/>
            </w:tcBorders>
            <w:shd w:val="clear" w:color="auto" w:fill="B8CCE4" w:themeFill="accent1" w:themeFillTint="66"/>
            <w:vAlign w:val="center"/>
          </w:tcPr>
          <w:p w:rsidR="00F15A56" w:rsidRPr="00C740D1" w:rsidRDefault="00F15A56" w:rsidP="00FA68E1">
            <w:pPr>
              <w:pStyle w:val="62TabellentextlinksAltL"/>
              <w:spacing w:before="60" w:line="240" w:lineRule="auto"/>
              <w:contextualSpacing/>
              <w:jc w:val="center"/>
              <w:rPr>
                <w:snapToGrid/>
                <w:color w:val="auto"/>
                <w:sz w:val="20"/>
                <w:szCs w:val="20"/>
              </w:rPr>
            </w:pPr>
            <w:r w:rsidRPr="00C740D1">
              <w:rPr>
                <w:snapToGrid/>
                <w:color w:val="auto"/>
                <w:sz w:val="20"/>
                <w:szCs w:val="20"/>
              </w:rPr>
              <w:t>Source / site Internet / publication / remarque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15A56" w:rsidRPr="00C740D1" w:rsidRDefault="00F15A56" w:rsidP="00FA68E1">
            <w:pPr>
              <w:pStyle w:val="62TabellentextlinksAltL"/>
              <w:spacing w:before="60" w:line="240" w:lineRule="auto"/>
              <w:contextualSpacing/>
              <w:jc w:val="center"/>
              <w:rPr>
                <w:snapToGrid/>
                <w:color w:val="auto"/>
                <w:sz w:val="20"/>
                <w:szCs w:val="20"/>
              </w:rPr>
            </w:pPr>
            <w:r w:rsidRPr="00C740D1">
              <w:rPr>
                <w:snapToGrid/>
                <w:color w:val="auto"/>
                <w:sz w:val="20"/>
                <w:szCs w:val="20"/>
              </w:rPr>
              <w:t>Disponible pour le</w:t>
            </w:r>
          </w:p>
          <w:p w:rsidR="00F15A56" w:rsidRPr="00C740D1" w:rsidRDefault="00FA68E1" w:rsidP="00FA68E1">
            <w:pPr>
              <w:pStyle w:val="62TabellentextlinksAltL"/>
              <w:spacing w:before="60" w:line="240" w:lineRule="auto"/>
              <w:contextualSpacing/>
              <w:jc w:val="center"/>
              <w:rPr>
                <w:snapToGrid/>
                <w:color w:val="auto"/>
                <w:sz w:val="20"/>
                <w:szCs w:val="20"/>
              </w:rPr>
            </w:pPr>
            <w:r>
              <w:rPr>
                <w:snapToGrid/>
                <w:color w:val="auto"/>
                <w:sz w:val="20"/>
                <w:szCs w:val="20"/>
              </w:rPr>
              <w:t>BV</w:t>
            </w:r>
            <w:r w:rsidR="00F15A56" w:rsidRPr="00C740D1">
              <w:rPr>
                <w:snapToGrid/>
                <w:color w:val="auto"/>
                <w:sz w:val="20"/>
                <w:szCs w:val="20"/>
              </w:rPr>
              <w:t xml:space="preserve"> considéré (oui/non)</w:t>
            </w:r>
          </w:p>
        </w:tc>
      </w:tr>
      <w:tr w:rsidR="00F15A56" w:rsidRPr="00F15A56" w:rsidTr="00C740D1">
        <w:trPr>
          <w:trHeight w:val="204"/>
        </w:trPr>
        <w:tc>
          <w:tcPr>
            <w:tcW w:w="949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EECE1" w:themeFill="background2"/>
          </w:tcPr>
          <w:p w:rsidR="00FB2AE1" w:rsidRDefault="00F15A56" w:rsidP="00FA68E1">
            <w:pPr>
              <w:pStyle w:val="61KleinerTitelinTabelleAltT"/>
              <w:spacing w:before="60" w:after="0" w:line="240" w:lineRule="auto"/>
              <w:ind w:left="57"/>
              <w:contextualSpacing/>
              <w:rPr>
                <w:snapToGrid/>
                <w:sz w:val="20"/>
                <w:szCs w:val="20"/>
              </w:rPr>
            </w:pPr>
            <w:r w:rsidRPr="00F15A56">
              <w:rPr>
                <w:snapToGrid/>
                <w:sz w:val="20"/>
                <w:szCs w:val="20"/>
              </w:rPr>
              <w:t xml:space="preserve">Domaines de planification pertinents pour la gestion des eaux et législation / directives / recommandations </w:t>
            </w:r>
          </w:p>
          <w:p w:rsidR="00F15A56" w:rsidRPr="00F15A56" w:rsidRDefault="00F15A56" w:rsidP="00FA68E1">
            <w:pPr>
              <w:pStyle w:val="61KleinerTitelinTabelleAltT"/>
              <w:spacing w:before="60" w:after="0" w:line="240" w:lineRule="auto"/>
              <w:ind w:left="57"/>
              <w:contextualSpacing/>
              <w:rPr>
                <w:snapToGrid/>
                <w:sz w:val="20"/>
                <w:szCs w:val="20"/>
              </w:rPr>
            </w:pPr>
            <w:r w:rsidRPr="00F15A56">
              <w:rPr>
                <w:snapToGrid/>
                <w:sz w:val="20"/>
                <w:szCs w:val="20"/>
              </w:rPr>
              <w:t>correspondantes au niveau fédéral</w:t>
            </w:r>
          </w:p>
        </w:tc>
      </w:tr>
      <w:tr w:rsidR="00F15A56" w:rsidRPr="00F15A56" w:rsidTr="00C740D1">
        <w:trPr>
          <w:trHeight w:val="204"/>
        </w:trPr>
        <w:tc>
          <w:tcPr>
            <w:tcW w:w="2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15A56" w:rsidRPr="00F15A56" w:rsidRDefault="00F15A56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  <w:r w:rsidRPr="00F15A56">
              <w:rPr>
                <w:snapToGrid/>
                <w:sz w:val="20"/>
                <w:szCs w:val="20"/>
              </w:rPr>
              <w:t>PREE, plan régional d’évacuation des eaux</w:t>
            </w:r>
          </w:p>
        </w:tc>
        <w:tc>
          <w:tcPr>
            <w:tcW w:w="4622" w:type="dxa"/>
            <w:tcBorders>
              <w:top w:val="single" w:sz="2" w:space="0" w:color="auto"/>
              <w:bottom w:val="single" w:sz="2" w:space="0" w:color="auto"/>
            </w:tcBorders>
          </w:tcPr>
          <w:p w:rsidR="00F15A56" w:rsidRPr="00F15A56" w:rsidRDefault="00D47F51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  <w:hyperlink r:id="rId6" w:history="1">
              <w:r w:rsidR="00F15A56" w:rsidRPr="00F15A56">
                <w:rPr>
                  <w:snapToGrid/>
                  <w:color w:val="0000FF"/>
                  <w:sz w:val="20"/>
                  <w:szCs w:val="20"/>
                  <w:u w:val="single"/>
                </w:rPr>
                <w:t xml:space="preserve">Art. 7, al. 3, </w:t>
              </w:r>
              <w:proofErr w:type="spellStart"/>
              <w:r w:rsidR="00F15A56" w:rsidRPr="00F15A56">
                <w:rPr>
                  <w:snapToGrid/>
                  <w:color w:val="0000FF"/>
                  <w:sz w:val="20"/>
                  <w:szCs w:val="20"/>
                  <w:u w:val="single"/>
                </w:rPr>
                <w:t>LEaux</w:t>
              </w:r>
              <w:proofErr w:type="spellEnd"/>
              <w:r w:rsidR="00F15A56" w:rsidRPr="00F15A56">
                <w:rPr>
                  <w:snapToGrid/>
                  <w:color w:val="0000FF"/>
                  <w:sz w:val="20"/>
                  <w:szCs w:val="20"/>
                  <w:u w:val="single"/>
                </w:rPr>
                <w:t xml:space="preserve">, </w:t>
              </w:r>
            </w:hyperlink>
            <w:hyperlink r:id="rId7" w:history="1">
              <w:r w:rsidR="00F15A56" w:rsidRPr="00F15A56">
                <w:rPr>
                  <w:snapToGrid/>
                  <w:color w:val="0000FF"/>
                  <w:sz w:val="20"/>
                  <w:szCs w:val="20"/>
                  <w:u w:val="single"/>
                </w:rPr>
                <w:t xml:space="preserve">art. 4 </w:t>
              </w:r>
              <w:proofErr w:type="spellStart"/>
              <w:r w:rsidR="00F15A56" w:rsidRPr="00F15A56">
                <w:rPr>
                  <w:snapToGrid/>
                  <w:color w:val="0000FF"/>
                  <w:sz w:val="20"/>
                  <w:szCs w:val="20"/>
                  <w:u w:val="single"/>
                </w:rPr>
                <w:t>OEaux</w:t>
              </w:r>
              <w:proofErr w:type="spellEnd"/>
            </w:hyperlink>
            <w:r w:rsidR="00F15A56" w:rsidRPr="00F15A56">
              <w:rPr>
                <w:snapToGrid/>
                <w:color w:val="0000FF"/>
                <w:sz w:val="20"/>
                <w:szCs w:val="20"/>
                <w:u w:val="single"/>
              </w:rPr>
              <w:br/>
            </w:r>
            <w:r w:rsidR="00F15A56" w:rsidRPr="00F15A56">
              <w:rPr>
                <w:snapToGrid/>
                <w:sz w:val="20"/>
                <w:szCs w:val="20"/>
              </w:rPr>
              <w:t>Recommandations pour le traitement du PREE dans le cadre d’une planification intégrée des eaux (VSA, 2000)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15A56" w:rsidRPr="00F15A56" w:rsidRDefault="00F15A56" w:rsidP="00FA68E1">
            <w:pPr>
              <w:pStyle w:val="63TabellenzahlenrechtsAltR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</w:p>
        </w:tc>
      </w:tr>
      <w:tr w:rsidR="00F15A56" w:rsidRPr="00F15A56" w:rsidTr="00C740D1">
        <w:trPr>
          <w:trHeight w:val="204"/>
        </w:trPr>
        <w:tc>
          <w:tcPr>
            <w:tcW w:w="2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15A56" w:rsidRPr="00F15A56" w:rsidRDefault="00F15A56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  <w:r w:rsidRPr="00F15A56">
              <w:rPr>
                <w:snapToGrid/>
                <w:sz w:val="20"/>
                <w:szCs w:val="20"/>
              </w:rPr>
              <w:t>PGEE, plan général d’évacuation des eaux (échelon de la commune ou d’une association)</w:t>
            </w:r>
          </w:p>
        </w:tc>
        <w:tc>
          <w:tcPr>
            <w:tcW w:w="4622" w:type="dxa"/>
            <w:tcBorders>
              <w:top w:val="single" w:sz="2" w:space="0" w:color="auto"/>
              <w:bottom w:val="single" w:sz="2" w:space="0" w:color="auto"/>
            </w:tcBorders>
          </w:tcPr>
          <w:p w:rsidR="00F15A56" w:rsidRPr="00F15A56" w:rsidRDefault="00D47F51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F15A56" w:rsidRPr="00F15A56">
                <w:rPr>
                  <w:snapToGrid/>
                  <w:color w:val="0000FF"/>
                  <w:sz w:val="20"/>
                  <w:szCs w:val="20"/>
                  <w:u w:val="single"/>
                </w:rPr>
                <w:t xml:space="preserve">Art. 7, al. 3 </w:t>
              </w:r>
              <w:proofErr w:type="spellStart"/>
              <w:r w:rsidR="00F15A56" w:rsidRPr="00F15A56">
                <w:rPr>
                  <w:snapToGrid/>
                  <w:color w:val="0000FF"/>
                  <w:sz w:val="20"/>
                  <w:szCs w:val="20"/>
                  <w:u w:val="single"/>
                </w:rPr>
                <w:t>LEaux</w:t>
              </w:r>
              <w:proofErr w:type="spellEnd"/>
            </w:hyperlink>
            <w:r w:rsidR="00F15A56" w:rsidRPr="00F15A56">
              <w:rPr>
                <w:snapToGrid/>
                <w:sz w:val="20"/>
                <w:szCs w:val="20"/>
              </w:rPr>
              <w:t xml:space="preserve">, </w:t>
            </w:r>
            <w:hyperlink r:id="rId9" w:history="1">
              <w:r w:rsidR="00F15A56" w:rsidRPr="00F15A56">
                <w:rPr>
                  <w:snapToGrid/>
                  <w:color w:val="0000FF"/>
                  <w:sz w:val="20"/>
                  <w:szCs w:val="20"/>
                  <w:u w:val="single"/>
                </w:rPr>
                <w:t xml:space="preserve">art. 5 </w:t>
              </w:r>
              <w:proofErr w:type="spellStart"/>
              <w:r w:rsidR="00F15A56" w:rsidRPr="00F15A56">
                <w:rPr>
                  <w:snapToGrid/>
                  <w:color w:val="0000FF"/>
                  <w:sz w:val="20"/>
                  <w:szCs w:val="20"/>
                  <w:u w:val="single"/>
                </w:rPr>
                <w:t>OEaux</w:t>
              </w:r>
              <w:proofErr w:type="spellEnd"/>
            </w:hyperlink>
          </w:p>
          <w:p w:rsidR="00F15A56" w:rsidRPr="00F15A56" w:rsidRDefault="00F15A56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  <w:r w:rsidRPr="00F15A56">
              <w:rPr>
                <w:snapToGrid/>
                <w:sz w:val="20"/>
                <w:szCs w:val="20"/>
              </w:rPr>
              <w:t>Cahier des charges type du PGEE (VSA, 2010)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15A56" w:rsidRPr="00F15A56" w:rsidRDefault="00F15A56" w:rsidP="00FA68E1">
            <w:pPr>
              <w:pStyle w:val="63TabellenzahlenrechtsAltR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</w:p>
        </w:tc>
      </w:tr>
      <w:tr w:rsidR="00F15A56" w:rsidRPr="00F15A56" w:rsidTr="00C740D1">
        <w:trPr>
          <w:trHeight w:val="204"/>
        </w:trPr>
        <w:tc>
          <w:tcPr>
            <w:tcW w:w="2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15A56" w:rsidRPr="00F15A56" w:rsidRDefault="00F15A56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  <w:r w:rsidRPr="00F15A56">
              <w:rPr>
                <w:snapToGrid/>
                <w:sz w:val="20"/>
                <w:szCs w:val="20"/>
              </w:rPr>
              <w:t>Cartes indicatives des dangers</w:t>
            </w:r>
          </w:p>
          <w:p w:rsidR="00F15A56" w:rsidRPr="00F15A56" w:rsidRDefault="00F15A56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  <w:r w:rsidRPr="00F15A56">
              <w:rPr>
                <w:snapToGrid/>
                <w:sz w:val="20"/>
                <w:szCs w:val="20"/>
              </w:rPr>
              <w:t>Cartes des dangers</w:t>
            </w:r>
          </w:p>
        </w:tc>
        <w:tc>
          <w:tcPr>
            <w:tcW w:w="4622" w:type="dxa"/>
            <w:tcBorders>
              <w:top w:val="single" w:sz="2" w:space="0" w:color="auto"/>
              <w:bottom w:val="single" w:sz="2" w:space="0" w:color="auto"/>
            </w:tcBorders>
          </w:tcPr>
          <w:p w:rsidR="00F15A56" w:rsidRPr="00F15A56" w:rsidRDefault="00D47F51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F15A56" w:rsidRPr="00F15A56">
                <w:rPr>
                  <w:snapToGrid/>
                  <w:color w:val="0000FF"/>
                  <w:sz w:val="20"/>
                  <w:szCs w:val="20"/>
                  <w:u w:val="single"/>
                </w:rPr>
                <w:t>Art. 3, al. 1, LACE</w:t>
              </w:r>
            </w:hyperlink>
            <w:r w:rsidR="00F15A56" w:rsidRPr="00F15A56">
              <w:rPr>
                <w:snapToGrid/>
                <w:sz w:val="20"/>
                <w:szCs w:val="20"/>
              </w:rPr>
              <w:t>,</w:t>
            </w:r>
            <w:r w:rsidR="00F15A56" w:rsidRPr="00F15A56">
              <w:rPr>
                <w:snapToGrid/>
                <w:color w:val="0000FF"/>
                <w:sz w:val="20"/>
                <w:szCs w:val="20"/>
                <w:u w:val="single"/>
              </w:rPr>
              <w:t xml:space="preserve"> </w:t>
            </w:r>
            <w:hyperlink r:id="rId11" w:history="1">
              <w:r w:rsidR="00F15A56" w:rsidRPr="00F15A56">
                <w:rPr>
                  <w:snapToGrid/>
                  <w:color w:val="0000FF"/>
                  <w:sz w:val="20"/>
                  <w:szCs w:val="20"/>
                  <w:u w:val="single"/>
                </w:rPr>
                <w:t>art. 21 OACE</w:t>
              </w:r>
            </w:hyperlink>
          </w:p>
          <w:p w:rsidR="00F15A56" w:rsidRPr="00F15A56" w:rsidRDefault="00D47F51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F15A56" w:rsidRPr="00F15A56">
                <w:rPr>
                  <w:snapToGrid/>
                  <w:color w:val="0000FF"/>
                  <w:sz w:val="20"/>
                  <w:szCs w:val="20"/>
                  <w:u w:val="single"/>
                </w:rPr>
                <w:t>Cartes des dangers sur le site Internet de l’OFEV</w:t>
              </w:r>
            </w:hyperlink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15A56" w:rsidRPr="00F15A56" w:rsidRDefault="00F15A56" w:rsidP="00FA68E1">
            <w:pPr>
              <w:pStyle w:val="63TabellenzahlenrechtsAltR"/>
              <w:spacing w:before="60" w:line="240" w:lineRule="auto"/>
              <w:contextualSpacing/>
              <w:rPr>
                <w:snapToGrid/>
                <w:color w:val="0000FF"/>
                <w:sz w:val="20"/>
                <w:szCs w:val="20"/>
                <w:u w:val="single"/>
              </w:rPr>
            </w:pPr>
          </w:p>
        </w:tc>
      </w:tr>
      <w:tr w:rsidR="00F15A56" w:rsidRPr="00F15A56" w:rsidTr="00C740D1">
        <w:trPr>
          <w:trHeight w:val="204"/>
        </w:trPr>
        <w:tc>
          <w:tcPr>
            <w:tcW w:w="2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15A56" w:rsidRPr="00F15A56" w:rsidRDefault="00F15A56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  <w:r w:rsidRPr="00F15A56">
              <w:rPr>
                <w:snapToGrid/>
                <w:sz w:val="20"/>
                <w:szCs w:val="20"/>
              </w:rPr>
              <w:t xml:space="preserve">PGA, plan général d’alimentation en eau </w:t>
            </w:r>
          </w:p>
        </w:tc>
        <w:tc>
          <w:tcPr>
            <w:tcW w:w="4622" w:type="dxa"/>
            <w:tcBorders>
              <w:top w:val="single" w:sz="2" w:space="0" w:color="auto"/>
              <w:bottom w:val="single" w:sz="2" w:space="0" w:color="auto"/>
            </w:tcBorders>
          </w:tcPr>
          <w:p w:rsidR="00F15A56" w:rsidRPr="00F15A56" w:rsidRDefault="00F15A56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  <w:r w:rsidRPr="00F15A56">
              <w:rPr>
                <w:snapToGrid/>
                <w:sz w:val="20"/>
                <w:szCs w:val="20"/>
              </w:rPr>
              <w:t>législations cantonales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15A56" w:rsidRPr="00F15A56" w:rsidRDefault="00F15A56" w:rsidP="00FA68E1">
            <w:pPr>
              <w:pStyle w:val="63TabellenzahlenrechtsAltR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</w:p>
        </w:tc>
      </w:tr>
      <w:tr w:rsidR="00F15A56" w:rsidRPr="00F15A56" w:rsidTr="00C740D1">
        <w:trPr>
          <w:trHeight w:val="204"/>
        </w:trPr>
        <w:tc>
          <w:tcPr>
            <w:tcW w:w="2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15A56" w:rsidRPr="00F15A56" w:rsidRDefault="00F15A56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  <w:r w:rsidRPr="00F15A56">
              <w:rPr>
                <w:snapToGrid/>
                <w:sz w:val="20"/>
                <w:szCs w:val="20"/>
              </w:rPr>
              <w:t>Plans directeurs, conceptions et plans sectoriels cantonaux</w:t>
            </w:r>
          </w:p>
        </w:tc>
        <w:tc>
          <w:tcPr>
            <w:tcW w:w="4622" w:type="dxa"/>
            <w:tcBorders>
              <w:top w:val="single" w:sz="2" w:space="0" w:color="auto"/>
              <w:bottom w:val="single" w:sz="2" w:space="0" w:color="auto"/>
            </w:tcBorders>
          </w:tcPr>
          <w:p w:rsidR="00F15A56" w:rsidRPr="00F15A56" w:rsidRDefault="00D47F51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  <w:hyperlink r:id="rId13" w:history="1">
              <w:r w:rsidR="00F15A56" w:rsidRPr="00F15A56">
                <w:rPr>
                  <w:snapToGrid/>
                  <w:color w:val="0000FF"/>
                  <w:sz w:val="20"/>
                  <w:szCs w:val="20"/>
                  <w:u w:val="single"/>
                </w:rPr>
                <w:t>Art. 6-12 LAT</w:t>
              </w:r>
            </w:hyperlink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15A56" w:rsidRPr="00F15A56" w:rsidRDefault="00F15A56" w:rsidP="00FA68E1">
            <w:pPr>
              <w:pStyle w:val="63TabellenzahlenrechtsAltR"/>
              <w:spacing w:before="60" w:line="240" w:lineRule="auto"/>
              <w:contextualSpacing/>
              <w:rPr>
                <w:snapToGrid/>
                <w:color w:val="0000FF"/>
                <w:sz w:val="20"/>
                <w:szCs w:val="20"/>
                <w:u w:val="single"/>
              </w:rPr>
            </w:pPr>
          </w:p>
        </w:tc>
      </w:tr>
      <w:tr w:rsidR="00F15A56" w:rsidRPr="00F15A56" w:rsidTr="00C740D1">
        <w:trPr>
          <w:trHeight w:val="204"/>
        </w:trPr>
        <w:tc>
          <w:tcPr>
            <w:tcW w:w="2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15A56" w:rsidRPr="00F15A56" w:rsidRDefault="00F15A56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  <w:r w:rsidRPr="00F15A56">
              <w:rPr>
                <w:snapToGrid/>
                <w:sz w:val="20"/>
                <w:szCs w:val="20"/>
              </w:rPr>
              <w:t>Plans directeurs et plans d’affections communaux</w:t>
            </w:r>
          </w:p>
        </w:tc>
        <w:tc>
          <w:tcPr>
            <w:tcW w:w="4622" w:type="dxa"/>
            <w:tcBorders>
              <w:top w:val="single" w:sz="2" w:space="0" w:color="auto"/>
              <w:bottom w:val="single" w:sz="2" w:space="0" w:color="auto"/>
            </w:tcBorders>
          </w:tcPr>
          <w:p w:rsidR="00F15A56" w:rsidRPr="00F15A56" w:rsidRDefault="00D47F51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F15A56" w:rsidRPr="00F15A56">
                <w:rPr>
                  <w:snapToGrid/>
                  <w:color w:val="0000FF"/>
                  <w:sz w:val="20"/>
                  <w:szCs w:val="20"/>
                  <w:u w:val="single"/>
                </w:rPr>
                <w:t xml:space="preserve">Art. 14 </w:t>
              </w:r>
              <w:proofErr w:type="spellStart"/>
              <w:r w:rsidR="00F15A56" w:rsidRPr="00F15A56">
                <w:rPr>
                  <w:snapToGrid/>
                  <w:color w:val="0000FF"/>
                  <w:sz w:val="20"/>
                  <w:szCs w:val="20"/>
                  <w:u w:val="single"/>
                </w:rPr>
                <w:t>ss</w:t>
              </w:r>
              <w:proofErr w:type="spellEnd"/>
              <w:r w:rsidR="00F15A56" w:rsidRPr="00F15A56">
                <w:rPr>
                  <w:snapToGrid/>
                  <w:color w:val="0000FF"/>
                  <w:sz w:val="20"/>
                  <w:szCs w:val="20"/>
                  <w:u w:val="single"/>
                </w:rPr>
                <w:t xml:space="preserve"> LAT</w:t>
              </w:r>
            </w:hyperlink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15A56" w:rsidRPr="00F15A56" w:rsidRDefault="00F15A56" w:rsidP="00FA68E1">
            <w:pPr>
              <w:pStyle w:val="63TabellenzahlenrechtsAltR"/>
              <w:spacing w:before="60" w:line="240" w:lineRule="auto"/>
              <w:contextualSpacing/>
              <w:rPr>
                <w:snapToGrid/>
                <w:color w:val="0000FF"/>
                <w:sz w:val="20"/>
                <w:szCs w:val="20"/>
                <w:u w:val="single"/>
              </w:rPr>
            </w:pPr>
          </w:p>
        </w:tc>
      </w:tr>
      <w:tr w:rsidR="00F15A56" w:rsidRPr="00F15A56" w:rsidTr="00C740D1">
        <w:trPr>
          <w:trHeight w:val="204"/>
        </w:trPr>
        <w:tc>
          <w:tcPr>
            <w:tcW w:w="2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15A56" w:rsidRPr="00F15A56" w:rsidRDefault="00F15A56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  <w:r w:rsidRPr="00F15A56">
              <w:rPr>
                <w:snapToGrid/>
                <w:sz w:val="20"/>
                <w:szCs w:val="20"/>
              </w:rPr>
              <w:t>Conceptions et plans sectoriels fédéraux</w:t>
            </w:r>
          </w:p>
        </w:tc>
        <w:tc>
          <w:tcPr>
            <w:tcW w:w="4622" w:type="dxa"/>
            <w:tcBorders>
              <w:top w:val="single" w:sz="2" w:space="0" w:color="auto"/>
              <w:bottom w:val="single" w:sz="2" w:space="0" w:color="auto"/>
            </w:tcBorders>
          </w:tcPr>
          <w:p w:rsidR="00F15A56" w:rsidRPr="00F15A56" w:rsidRDefault="00ED675C" w:rsidP="00FA68E1">
            <w:pPr>
              <w:pStyle w:val="62TabellentextlinksAltL"/>
              <w:spacing w:before="60" w:line="240" w:lineRule="auto"/>
              <w:contextualSpacing/>
              <w:rPr>
                <w:color w:val="0000FF"/>
                <w:sz w:val="20"/>
                <w:szCs w:val="20"/>
                <w:u w:val="single"/>
              </w:rPr>
            </w:pPr>
            <w:r w:rsidRPr="00F15A56">
              <w:rPr>
                <w:snapToGrid/>
                <w:color w:val="0000FF"/>
                <w:sz w:val="20"/>
                <w:szCs w:val="20"/>
                <w:u w:val="single"/>
              </w:rPr>
              <w:fldChar w:fldCharType="begin"/>
            </w:r>
            <w:r w:rsidR="00F15A56" w:rsidRPr="00F15A56">
              <w:rPr>
                <w:snapToGrid/>
                <w:color w:val="0000FF"/>
                <w:sz w:val="20"/>
                <w:szCs w:val="20"/>
                <w:u w:val="single"/>
              </w:rPr>
              <w:instrText xml:space="preserve"> HYPERLINK "http://www.admin.ch/ch/f/rs/700/a13.html" </w:instrText>
            </w:r>
            <w:r w:rsidRPr="00F15A56">
              <w:rPr>
                <w:snapToGrid/>
                <w:color w:val="0000FF"/>
                <w:sz w:val="20"/>
                <w:szCs w:val="20"/>
                <w:u w:val="single"/>
              </w:rPr>
              <w:fldChar w:fldCharType="separate"/>
            </w:r>
            <w:r w:rsidR="00F15A56" w:rsidRPr="00F15A56">
              <w:rPr>
                <w:color w:val="0000FF"/>
                <w:sz w:val="20"/>
                <w:szCs w:val="20"/>
                <w:u w:val="single"/>
              </w:rPr>
              <w:t>Art. 13 LAT</w:t>
            </w:r>
          </w:p>
          <w:p w:rsidR="00F15A56" w:rsidRPr="00F15A56" w:rsidRDefault="00ED675C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  <w:r w:rsidRPr="00F15A56">
              <w:rPr>
                <w:snapToGrid/>
                <w:color w:val="0000FF"/>
                <w:sz w:val="20"/>
                <w:szCs w:val="20"/>
                <w:u w:val="single"/>
              </w:rPr>
              <w:fldChar w:fldCharType="end"/>
            </w:r>
            <w:r w:rsidR="00F15A56" w:rsidRPr="00F15A56">
              <w:rPr>
                <w:snapToGrid/>
                <w:sz w:val="20"/>
                <w:szCs w:val="20"/>
              </w:rPr>
              <w:t xml:space="preserve">Ex.: </w:t>
            </w:r>
            <w:hyperlink r:id="rId15" w:history="1">
              <w:r w:rsidR="00F15A56" w:rsidRPr="00F15A56">
                <w:rPr>
                  <w:snapToGrid/>
                  <w:color w:val="0000FF"/>
                  <w:sz w:val="20"/>
                  <w:szCs w:val="20"/>
                  <w:u w:val="single"/>
                </w:rPr>
                <w:t>plan sectoriel des surfaces d’assolement</w:t>
              </w:r>
            </w:hyperlink>
            <w:r w:rsidR="00F15A56" w:rsidRPr="00F15A56">
              <w:rPr>
                <w:snapToGrid/>
                <w:sz w:val="20"/>
                <w:szCs w:val="20"/>
              </w:rPr>
              <w:t xml:space="preserve"> ou </w:t>
            </w:r>
            <w:hyperlink r:id="rId16" w:history="1">
              <w:r w:rsidR="00F15A56" w:rsidRPr="00F15A56">
                <w:rPr>
                  <w:snapToGrid/>
                  <w:color w:val="0000FF"/>
                  <w:sz w:val="20"/>
                  <w:szCs w:val="20"/>
                  <w:u w:val="single"/>
                </w:rPr>
                <w:t>Conception Paysage Suisse</w:t>
              </w:r>
            </w:hyperlink>
            <w:r w:rsidR="00F15A56" w:rsidRPr="00F15A56">
              <w:rPr>
                <w:snapToGrid/>
                <w:sz w:val="20"/>
                <w:szCs w:val="20"/>
              </w:rPr>
              <w:t xml:space="preserve">; </w:t>
            </w:r>
            <w:hyperlink r:id="rId17" w:history="1">
              <w:r w:rsidR="00F15A56" w:rsidRPr="00F15A56">
                <w:rPr>
                  <w:snapToGrid/>
                  <w:color w:val="0000FF"/>
                  <w:sz w:val="20"/>
                  <w:szCs w:val="20"/>
                  <w:u w:val="single"/>
                </w:rPr>
                <w:t>autres</w:t>
              </w:r>
            </w:hyperlink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15A56" w:rsidRPr="00F15A56" w:rsidRDefault="00F15A56" w:rsidP="00FA68E1">
            <w:pPr>
              <w:pStyle w:val="63TabellenzahlenrechtsAltR"/>
              <w:spacing w:before="60" w:line="240" w:lineRule="auto"/>
              <w:contextualSpacing/>
              <w:rPr>
                <w:snapToGrid/>
                <w:color w:val="0000FF"/>
                <w:sz w:val="20"/>
                <w:szCs w:val="20"/>
                <w:u w:val="single"/>
              </w:rPr>
            </w:pPr>
          </w:p>
        </w:tc>
      </w:tr>
      <w:tr w:rsidR="00F15A56" w:rsidRPr="00D47F51" w:rsidTr="00C740D1">
        <w:trPr>
          <w:trHeight w:val="204"/>
        </w:trPr>
        <w:tc>
          <w:tcPr>
            <w:tcW w:w="2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15A56" w:rsidRPr="00F15A56" w:rsidRDefault="00F15A56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  <w:r w:rsidRPr="00F15A56">
              <w:rPr>
                <w:snapToGrid/>
                <w:sz w:val="20"/>
                <w:szCs w:val="20"/>
              </w:rPr>
              <w:t>Plans de protection et d’utilisation</w:t>
            </w:r>
          </w:p>
        </w:tc>
        <w:tc>
          <w:tcPr>
            <w:tcW w:w="4622" w:type="dxa"/>
            <w:tcBorders>
              <w:top w:val="single" w:sz="2" w:space="0" w:color="auto"/>
              <w:bottom w:val="single" w:sz="2" w:space="0" w:color="auto"/>
            </w:tcBorders>
          </w:tcPr>
          <w:p w:rsidR="00893CD0" w:rsidRPr="00463D73" w:rsidRDefault="00D47F51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color w:val="0000FF"/>
                <w:sz w:val="20"/>
                <w:szCs w:val="20"/>
                <w:u w:val="single"/>
                <w:lang w:val="de-CH"/>
              </w:rPr>
            </w:pPr>
            <w:hyperlink r:id="rId18" w:history="1">
              <w:r w:rsidR="00F15A56" w:rsidRPr="00463D73">
                <w:rPr>
                  <w:rStyle w:val="Hyperlink"/>
                  <w:snapToGrid/>
                  <w:sz w:val="20"/>
                  <w:szCs w:val="20"/>
                  <w:lang w:val="de-CH"/>
                </w:rPr>
                <w:t xml:space="preserve">Art. 32 </w:t>
              </w:r>
              <w:proofErr w:type="spellStart"/>
              <w:r w:rsidR="00F15A56" w:rsidRPr="00463D73">
                <w:rPr>
                  <w:rStyle w:val="Hyperlink"/>
                  <w:snapToGrid/>
                  <w:sz w:val="20"/>
                  <w:szCs w:val="20"/>
                  <w:lang w:val="de-CH"/>
                </w:rPr>
                <w:t>LEaux</w:t>
              </w:r>
              <w:proofErr w:type="spellEnd"/>
            </w:hyperlink>
          </w:p>
          <w:p w:rsidR="00F15A56" w:rsidRPr="007007CF" w:rsidRDefault="00D47F51" w:rsidP="007007CF">
            <w:pPr>
              <w:pStyle w:val="62TabellentextlinksAltL"/>
              <w:spacing w:before="60" w:line="240" w:lineRule="auto"/>
              <w:contextualSpacing/>
              <w:rPr>
                <w:snapToGrid/>
                <w:sz w:val="20"/>
                <w:szCs w:val="20"/>
                <w:lang w:val="de-CH"/>
              </w:rPr>
            </w:pPr>
            <w:hyperlink r:id="rId19" w:history="1">
              <w:r w:rsidR="00893CD0" w:rsidRPr="007007CF">
                <w:rPr>
                  <w:rStyle w:val="Hyperlink"/>
                  <w:snapToGrid/>
                  <w:sz w:val="20"/>
                  <w:szCs w:val="20"/>
                  <w:lang w:val="de-CH"/>
                </w:rPr>
                <w:t>P</w:t>
              </w:r>
              <w:r w:rsidR="007007CF" w:rsidRPr="007007CF">
                <w:rPr>
                  <w:rStyle w:val="Hyperlink"/>
                  <w:snapToGrid/>
                  <w:sz w:val="20"/>
                  <w:szCs w:val="20"/>
                  <w:lang w:val="de-CH"/>
                </w:rPr>
                <w:t xml:space="preserve">ublikation Schutz- und Nutzungsplanung nach </w:t>
              </w:r>
              <w:proofErr w:type="spellStart"/>
              <w:r w:rsidR="007007CF" w:rsidRPr="007007CF">
                <w:rPr>
                  <w:rStyle w:val="Hyperlink"/>
                  <w:snapToGrid/>
                  <w:sz w:val="20"/>
                  <w:szCs w:val="20"/>
                  <w:lang w:val="de-CH"/>
                </w:rPr>
                <w:t>GSchG</w:t>
              </w:r>
              <w:proofErr w:type="spellEnd"/>
            </w:hyperlink>
            <w:r w:rsidR="00F15A56" w:rsidRPr="007007CF">
              <w:rPr>
                <w:snapToGrid/>
                <w:sz w:val="20"/>
                <w:szCs w:val="20"/>
                <w:lang w:val="de-CH"/>
              </w:rPr>
              <w:t xml:space="preserve"> </w:t>
            </w:r>
            <w:r w:rsidR="00893CD0" w:rsidRPr="007007CF">
              <w:rPr>
                <w:snapToGrid/>
                <w:sz w:val="20"/>
                <w:szCs w:val="20"/>
                <w:lang w:val="de-CH"/>
              </w:rPr>
              <w:t>(</w:t>
            </w:r>
            <w:proofErr w:type="spellStart"/>
            <w:r w:rsidR="00893CD0" w:rsidRPr="007007CF">
              <w:rPr>
                <w:snapToGrid/>
                <w:sz w:val="20"/>
                <w:szCs w:val="20"/>
                <w:lang w:val="de-CH"/>
              </w:rPr>
              <w:t>avec</w:t>
            </w:r>
            <w:proofErr w:type="spellEnd"/>
            <w:r w:rsidR="00893CD0" w:rsidRPr="007007CF">
              <w:rPr>
                <w:snapToGrid/>
                <w:sz w:val="20"/>
                <w:szCs w:val="20"/>
                <w:lang w:val="de-CH"/>
              </w:rPr>
              <w:t xml:space="preserve"> </w:t>
            </w:r>
            <w:proofErr w:type="spellStart"/>
            <w:r w:rsidR="00893CD0" w:rsidRPr="007007CF">
              <w:rPr>
                <w:snapToGrid/>
                <w:sz w:val="20"/>
                <w:szCs w:val="20"/>
                <w:lang w:val="de-CH"/>
              </w:rPr>
              <w:t>résumé</w:t>
            </w:r>
            <w:proofErr w:type="spellEnd"/>
            <w:r w:rsidR="00893CD0" w:rsidRPr="007007CF">
              <w:rPr>
                <w:snapToGrid/>
                <w:sz w:val="20"/>
                <w:szCs w:val="20"/>
                <w:lang w:val="de-CH"/>
              </w:rPr>
              <w:t xml:space="preserve"> en </w:t>
            </w:r>
            <w:proofErr w:type="spellStart"/>
            <w:r w:rsidR="00893CD0" w:rsidRPr="007007CF">
              <w:rPr>
                <w:snapToGrid/>
                <w:sz w:val="20"/>
                <w:szCs w:val="20"/>
                <w:lang w:val="de-CH"/>
              </w:rPr>
              <w:t>français</w:t>
            </w:r>
            <w:proofErr w:type="spellEnd"/>
            <w:r w:rsidR="00893CD0" w:rsidRPr="007007CF">
              <w:rPr>
                <w:snapToGrid/>
                <w:sz w:val="20"/>
                <w:szCs w:val="20"/>
                <w:lang w:val="de-CH"/>
              </w:rPr>
              <w:t xml:space="preserve">) </w:t>
            </w:r>
            <w:r w:rsidR="00F15A56" w:rsidRPr="007007CF">
              <w:rPr>
                <w:snapToGrid/>
                <w:sz w:val="20"/>
                <w:szCs w:val="20"/>
                <w:lang w:val="de-CH"/>
              </w:rPr>
              <w:t>(OFEV, 2009)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15A56" w:rsidRPr="007007CF" w:rsidRDefault="00F15A56" w:rsidP="00FA68E1">
            <w:pPr>
              <w:pStyle w:val="63TabellenzahlenrechtsAltR"/>
              <w:spacing w:before="60" w:line="240" w:lineRule="auto"/>
              <w:contextualSpacing/>
              <w:rPr>
                <w:snapToGrid/>
                <w:sz w:val="20"/>
                <w:szCs w:val="20"/>
                <w:lang w:val="de-CH"/>
              </w:rPr>
            </w:pPr>
          </w:p>
        </w:tc>
      </w:tr>
      <w:tr w:rsidR="00F15A56" w:rsidRPr="00F15A56" w:rsidTr="00C740D1">
        <w:trPr>
          <w:trHeight w:val="204"/>
        </w:trPr>
        <w:tc>
          <w:tcPr>
            <w:tcW w:w="2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15A56" w:rsidRPr="00F15A56" w:rsidRDefault="00F15A56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  <w:r w:rsidRPr="00F15A56">
              <w:rPr>
                <w:snapToGrid/>
                <w:sz w:val="20"/>
                <w:szCs w:val="20"/>
              </w:rPr>
              <w:t>Garantie de l’espace réservé aux eaux</w:t>
            </w:r>
          </w:p>
        </w:tc>
        <w:tc>
          <w:tcPr>
            <w:tcW w:w="4622" w:type="dxa"/>
            <w:tcBorders>
              <w:top w:val="single" w:sz="2" w:space="0" w:color="auto"/>
              <w:bottom w:val="single" w:sz="2" w:space="0" w:color="auto"/>
            </w:tcBorders>
          </w:tcPr>
          <w:p w:rsidR="00F15A56" w:rsidRPr="00F15A56" w:rsidRDefault="00D47F51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  <w:hyperlink r:id="rId20" w:history="1">
              <w:r w:rsidR="00F15A56" w:rsidRPr="00F15A56">
                <w:rPr>
                  <w:snapToGrid/>
                  <w:color w:val="0000FF"/>
                  <w:sz w:val="20"/>
                  <w:szCs w:val="20"/>
                  <w:u w:val="single"/>
                </w:rPr>
                <w:t xml:space="preserve">Art. 36a </w:t>
              </w:r>
              <w:proofErr w:type="spellStart"/>
              <w:r w:rsidR="00F15A56" w:rsidRPr="00F15A56">
                <w:rPr>
                  <w:snapToGrid/>
                  <w:color w:val="0000FF"/>
                  <w:sz w:val="20"/>
                  <w:szCs w:val="20"/>
                  <w:u w:val="single"/>
                </w:rPr>
                <w:t>LEaux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15A56" w:rsidRPr="00F15A56" w:rsidRDefault="00F15A56" w:rsidP="00FA68E1">
            <w:pPr>
              <w:pStyle w:val="63TabellenzahlenrechtsAltR"/>
              <w:spacing w:before="60" w:line="240" w:lineRule="auto"/>
              <w:contextualSpacing/>
              <w:rPr>
                <w:snapToGrid/>
                <w:color w:val="0000FF"/>
                <w:sz w:val="20"/>
                <w:szCs w:val="20"/>
                <w:u w:val="single"/>
              </w:rPr>
            </w:pPr>
          </w:p>
        </w:tc>
      </w:tr>
      <w:tr w:rsidR="00F15A56" w:rsidRPr="00F15A56" w:rsidTr="00C740D1">
        <w:trPr>
          <w:trHeight w:val="204"/>
        </w:trPr>
        <w:tc>
          <w:tcPr>
            <w:tcW w:w="2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15A56" w:rsidRPr="00F15A56" w:rsidRDefault="00F15A56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  <w:r w:rsidRPr="00F15A56">
              <w:rPr>
                <w:snapToGrid/>
                <w:sz w:val="20"/>
                <w:szCs w:val="20"/>
              </w:rPr>
              <w:t xml:space="preserve">Planification de revitalisations, </w:t>
            </w:r>
            <w:r w:rsidRPr="00F15A56">
              <w:rPr>
                <w:snapToGrid/>
                <w:sz w:val="20"/>
                <w:szCs w:val="20"/>
              </w:rPr>
              <w:br/>
              <w:t>Assainissement des éclusées, régime de charriage, migration des poissons</w:t>
            </w:r>
          </w:p>
        </w:tc>
        <w:tc>
          <w:tcPr>
            <w:tcW w:w="4622" w:type="dxa"/>
            <w:tcBorders>
              <w:top w:val="single" w:sz="2" w:space="0" w:color="auto"/>
              <w:bottom w:val="single" w:sz="2" w:space="0" w:color="auto"/>
            </w:tcBorders>
          </w:tcPr>
          <w:p w:rsidR="00F15A56" w:rsidRPr="00F15A56" w:rsidRDefault="00F15A56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sz w:val="20"/>
                <w:szCs w:val="20"/>
                <w:lang w:val="en-GB"/>
              </w:rPr>
            </w:pPr>
            <w:r w:rsidRPr="00F15A56">
              <w:rPr>
                <w:snapToGrid/>
                <w:sz w:val="20"/>
                <w:szCs w:val="20"/>
                <w:lang w:val="en-GB"/>
              </w:rPr>
              <w:t xml:space="preserve">Art. 38a, 83b </w:t>
            </w:r>
            <w:hyperlink r:id="rId21" w:history="1">
              <w:proofErr w:type="spellStart"/>
              <w:r w:rsidRPr="00F15A56">
                <w:rPr>
                  <w:snapToGrid/>
                  <w:color w:val="0000FF"/>
                  <w:sz w:val="20"/>
                  <w:szCs w:val="20"/>
                  <w:u w:val="single"/>
                  <w:lang w:val="en-GB"/>
                </w:rPr>
                <w:t>LEaux</w:t>
              </w:r>
              <w:proofErr w:type="spellEnd"/>
            </w:hyperlink>
            <w:r w:rsidRPr="00F15A56">
              <w:rPr>
                <w:snapToGrid/>
                <w:sz w:val="20"/>
                <w:szCs w:val="20"/>
                <w:lang w:val="en-GB"/>
              </w:rPr>
              <w:t xml:space="preserve"> </w:t>
            </w:r>
          </w:p>
          <w:p w:rsidR="00F15A56" w:rsidRPr="00F15A56" w:rsidRDefault="00F15A56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sz w:val="20"/>
                <w:szCs w:val="20"/>
                <w:lang w:val="en-GB"/>
              </w:rPr>
            </w:pPr>
            <w:r w:rsidRPr="00F15A56">
              <w:rPr>
                <w:snapToGrid/>
                <w:sz w:val="20"/>
                <w:szCs w:val="20"/>
                <w:lang w:val="en-GB"/>
              </w:rPr>
              <w:t xml:space="preserve">Art. 41d, 41f, 42b </w:t>
            </w:r>
            <w:hyperlink r:id="rId22" w:history="1">
              <w:proofErr w:type="spellStart"/>
              <w:r w:rsidRPr="00F15A56">
                <w:rPr>
                  <w:snapToGrid/>
                  <w:color w:val="0000FF"/>
                  <w:sz w:val="20"/>
                  <w:szCs w:val="20"/>
                  <w:u w:val="single"/>
                  <w:lang w:val="en-GB"/>
                </w:rPr>
                <w:t>OEaux</w:t>
              </w:r>
              <w:proofErr w:type="spellEnd"/>
            </w:hyperlink>
            <w:r w:rsidRPr="00F15A56">
              <w:rPr>
                <w:snapToGrid/>
                <w:sz w:val="20"/>
                <w:szCs w:val="20"/>
                <w:lang w:val="en-GB"/>
              </w:rPr>
              <w:t xml:space="preserve"> </w:t>
            </w:r>
          </w:p>
          <w:p w:rsidR="00F15A56" w:rsidRPr="00F15A56" w:rsidRDefault="00D47F51" w:rsidP="00B17BEA">
            <w:pPr>
              <w:pStyle w:val="62TabellentextlinksAltL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  <w:hyperlink r:id="rId23" w:history="1">
              <w:r w:rsidR="00F15A56" w:rsidRPr="00F15A56">
                <w:rPr>
                  <w:snapToGrid/>
                  <w:color w:val="0000FF"/>
                  <w:sz w:val="20"/>
                  <w:szCs w:val="20"/>
                  <w:u w:val="single"/>
                </w:rPr>
                <w:t>Art. 9b OLFP</w:t>
              </w:r>
            </w:hyperlink>
            <w:r w:rsidR="00F15A56" w:rsidRPr="00F15A56">
              <w:rPr>
                <w:snapToGrid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15A56" w:rsidRPr="00F15A56" w:rsidRDefault="00F15A56" w:rsidP="00FA68E1">
            <w:pPr>
              <w:pStyle w:val="63TabellenzahlenrechtsAltR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</w:p>
        </w:tc>
      </w:tr>
      <w:tr w:rsidR="00F15A56" w:rsidRPr="00F15A56" w:rsidTr="00C740D1">
        <w:trPr>
          <w:trHeight w:val="204"/>
        </w:trPr>
        <w:tc>
          <w:tcPr>
            <w:tcW w:w="2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15A56" w:rsidRPr="00F15A56" w:rsidRDefault="00F15A56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  <w:r w:rsidRPr="00F15A56">
              <w:rPr>
                <w:snapToGrid/>
                <w:sz w:val="20"/>
                <w:szCs w:val="20"/>
              </w:rPr>
              <w:t>Mesures d’aménagement du territoire visant à protéger les eaux souterraines – cartes de protection des eaux</w:t>
            </w:r>
          </w:p>
        </w:tc>
        <w:tc>
          <w:tcPr>
            <w:tcW w:w="4622" w:type="dxa"/>
            <w:tcBorders>
              <w:top w:val="single" w:sz="2" w:space="0" w:color="auto"/>
              <w:bottom w:val="single" w:sz="2" w:space="0" w:color="auto"/>
            </w:tcBorders>
          </w:tcPr>
          <w:p w:rsidR="00F15A56" w:rsidRPr="00F15A56" w:rsidRDefault="00D47F51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F15A56" w:rsidRPr="00F15A56">
                <w:rPr>
                  <w:snapToGrid/>
                  <w:color w:val="0000FF"/>
                  <w:sz w:val="20"/>
                  <w:szCs w:val="20"/>
                  <w:u w:val="single"/>
                </w:rPr>
                <w:t xml:space="preserve">Art. 19 </w:t>
              </w:r>
              <w:proofErr w:type="spellStart"/>
              <w:r w:rsidR="00F15A56" w:rsidRPr="00F15A56">
                <w:rPr>
                  <w:snapToGrid/>
                  <w:color w:val="0000FF"/>
                  <w:sz w:val="20"/>
                  <w:szCs w:val="20"/>
                  <w:u w:val="single"/>
                </w:rPr>
                <w:t>ss</w:t>
              </w:r>
              <w:proofErr w:type="spellEnd"/>
              <w:r w:rsidR="00F15A56" w:rsidRPr="00F15A56">
                <w:rPr>
                  <w:snapToGrid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F15A56" w:rsidRPr="00F15A56">
                <w:rPr>
                  <w:snapToGrid/>
                  <w:color w:val="0000FF"/>
                  <w:sz w:val="20"/>
                  <w:szCs w:val="20"/>
                  <w:u w:val="single"/>
                </w:rPr>
                <w:t>LEaux</w:t>
              </w:r>
              <w:proofErr w:type="spellEnd"/>
            </w:hyperlink>
            <w:r w:rsidR="00F15A56" w:rsidRPr="00F15A56">
              <w:rPr>
                <w:rFonts w:ascii="Arial" w:hAnsi="Arial"/>
                <w:snapToGrid/>
                <w:sz w:val="20"/>
                <w:szCs w:val="20"/>
              </w:rPr>
              <w:t xml:space="preserve">, </w:t>
            </w:r>
            <w:hyperlink r:id="rId25" w:history="1">
              <w:r w:rsidR="00F15A56" w:rsidRPr="00F15A56">
                <w:rPr>
                  <w:snapToGrid/>
                  <w:color w:val="0000FF"/>
                  <w:sz w:val="20"/>
                  <w:szCs w:val="20"/>
                  <w:u w:val="single"/>
                </w:rPr>
                <w:t xml:space="preserve">art. 30 </w:t>
              </w:r>
              <w:proofErr w:type="spellStart"/>
              <w:r w:rsidR="00F15A56" w:rsidRPr="00F15A56">
                <w:rPr>
                  <w:snapToGrid/>
                  <w:color w:val="0000FF"/>
                  <w:sz w:val="20"/>
                  <w:szCs w:val="20"/>
                  <w:u w:val="single"/>
                </w:rPr>
                <w:t>OEaux</w:t>
              </w:r>
              <w:proofErr w:type="spellEnd"/>
            </w:hyperlink>
          </w:p>
          <w:p w:rsidR="00F15A56" w:rsidRPr="00F15A56" w:rsidRDefault="00D47F51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F15A56" w:rsidRPr="00F15A56">
                <w:rPr>
                  <w:snapToGrid/>
                  <w:color w:val="0000FF"/>
                  <w:sz w:val="20"/>
                  <w:szCs w:val="20"/>
                  <w:u w:val="single"/>
                </w:rPr>
                <w:t>Mesures d’aménagement du territoire</w:t>
              </w:r>
            </w:hyperlink>
            <w:r w:rsidR="00F15A56" w:rsidRPr="00F15A56">
              <w:rPr>
                <w:snapToGrid/>
                <w:color w:val="0000FF"/>
                <w:sz w:val="20"/>
                <w:szCs w:val="20"/>
                <w:u w:val="single"/>
              </w:rPr>
              <w:t xml:space="preserve"> (site de l’OFEV) </w:t>
            </w:r>
          </w:p>
          <w:p w:rsidR="00F15A56" w:rsidRPr="00F15A56" w:rsidRDefault="00D47F51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color w:val="0000FF"/>
                <w:sz w:val="20"/>
                <w:szCs w:val="20"/>
                <w:u w:val="single"/>
              </w:rPr>
            </w:pPr>
            <w:hyperlink r:id="rId27" w:history="1">
              <w:r w:rsidR="00F15A56" w:rsidRPr="00F15A56">
                <w:rPr>
                  <w:snapToGrid/>
                  <w:color w:val="0000FF"/>
                  <w:sz w:val="20"/>
                  <w:szCs w:val="20"/>
                  <w:u w:val="single"/>
                </w:rPr>
                <w:t>Instructions pratiques pour la protection des eaux souterraines</w:t>
              </w:r>
            </w:hyperlink>
            <w:r w:rsidR="00F15A56" w:rsidRPr="00F15A56">
              <w:rPr>
                <w:snapToGrid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F15A56" w:rsidRPr="00F15A56" w:rsidRDefault="00D47F51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  <w:hyperlink r:id="rId28" w:history="1">
              <w:r w:rsidR="00F15A56" w:rsidRPr="00F15A56">
                <w:rPr>
                  <w:snapToGrid/>
                  <w:color w:val="0000FF"/>
                  <w:sz w:val="20"/>
                  <w:szCs w:val="20"/>
                  <w:u w:val="single"/>
                </w:rPr>
                <w:t>Gestion des eaux souterraines en Suisse</w:t>
              </w:r>
            </w:hyperlink>
            <w:r w:rsidR="00F15A56" w:rsidRPr="00F15A56">
              <w:rPr>
                <w:snapToGrid/>
                <w:sz w:val="20"/>
                <w:szCs w:val="20"/>
              </w:rPr>
              <w:t xml:space="preserve"> Directives de l’Office fédéral de l’environnement (OFEV, 2008)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15A56" w:rsidRPr="00F15A56" w:rsidRDefault="00F15A56" w:rsidP="00FA68E1">
            <w:pPr>
              <w:pStyle w:val="63TabellenzahlenrechtsAltR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  <w:r w:rsidRPr="00F15A56">
              <w:rPr>
                <w:snapToGrid/>
                <w:sz w:val="20"/>
                <w:szCs w:val="20"/>
              </w:rPr>
              <w:t xml:space="preserve"> </w:t>
            </w:r>
          </w:p>
        </w:tc>
      </w:tr>
      <w:tr w:rsidR="00F15A56" w:rsidRPr="00F15A56" w:rsidTr="00C740D1">
        <w:trPr>
          <w:trHeight w:val="204"/>
        </w:trPr>
        <w:tc>
          <w:tcPr>
            <w:tcW w:w="2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15A56" w:rsidRPr="00F15A56" w:rsidRDefault="00F15A56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  <w:r w:rsidRPr="00F15A56">
              <w:rPr>
                <w:snapToGrid/>
                <w:sz w:val="20"/>
                <w:szCs w:val="20"/>
              </w:rPr>
              <w:t>Planification agricole</w:t>
            </w:r>
          </w:p>
        </w:tc>
        <w:tc>
          <w:tcPr>
            <w:tcW w:w="4622" w:type="dxa"/>
            <w:tcBorders>
              <w:top w:val="single" w:sz="2" w:space="0" w:color="auto"/>
              <w:bottom w:val="single" w:sz="2" w:space="0" w:color="auto"/>
            </w:tcBorders>
          </w:tcPr>
          <w:p w:rsidR="00F15A56" w:rsidRPr="00F15A56" w:rsidRDefault="00D47F51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color w:val="0000FF"/>
                <w:sz w:val="20"/>
                <w:szCs w:val="20"/>
                <w:u w:val="single"/>
              </w:rPr>
            </w:pPr>
            <w:hyperlink r:id="rId29" w:history="1">
              <w:r w:rsidR="00F15A56" w:rsidRPr="00F15A56">
                <w:rPr>
                  <w:snapToGrid/>
                  <w:color w:val="0000FF"/>
                  <w:sz w:val="20"/>
                  <w:szCs w:val="20"/>
                  <w:u w:val="single"/>
                </w:rPr>
                <w:t>Guide Planification agricole</w:t>
              </w:r>
            </w:hyperlink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15A56" w:rsidRPr="00F15A56" w:rsidRDefault="00F15A56" w:rsidP="00FA68E1">
            <w:pPr>
              <w:pStyle w:val="63TabellenzahlenrechtsAltR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</w:p>
        </w:tc>
      </w:tr>
      <w:tr w:rsidR="00F15A56" w:rsidRPr="00F15A56" w:rsidTr="00C740D1">
        <w:trPr>
          <w:trHeight w:val="204"/>
        </w:trPr>
        <w:tc>
          <w:tcPr>
            <w:tcW w:w="2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15A56" w:rsidRPr="00F15A56" w:rsidRDefault="00F15A56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  <w:r w:rsidRPr="00F15A56">
              <w:rPr>
                <w:snapToGrid/>
                <w:sz w:val="20"/>
                <w:szCs w:val="20"/>
              </w:rPr>
              <w:t>Améliorations intégrales, remaniements parcellaires</w:t>
            </w:r>
          </w:p>
        </w:tc>
        <w:tc>
          <w:tcPr>
            <w:tcW w:w="4622" w:type="dxa"/>
            <w:tcBorders>
              <w:top w:val="single" w:sz="2" w:space="0" w:color="auto"/>
              <w:bottom w:val="single" w:sz="2" w:space="0" w:color="auto"/>
            </w:tcBorders>
          </w:tcPr>
          <w:p w:rsidR="00F15A56" w:rsidRPr="00F15A56" w:rsidRDefault="00D47F51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  <w:hyperlink r:id="rId30" w:history="1">
              <w:r w:rsidR="00F15A56" w:rsidRPr="00F15A56">
                <w:rPr>
                  <w:snapToGrid/>
                  <w:color w:val="0000FF"/>
                  <w:sz w:val="20"/>
                  <w:szCs w:val="20"/>
                  <w:u w:val="single"/>
                </w:rPr>
                <w:t xml:space="preserve">Art. 100 </w:t>
              </w:r>
              <w:proofErr w:type="spellStart"/>
              <w:r w:rsidR="00F15A56" w:rsidRPr="00F15A56">
                <w:rPr>
                  <w:snapToGrid/>
                  <w:color w:val="0000FF"/>
                  <w:sz w:val="20"/>
                  <w:szCs w:val="20"/>
                  <w:u w:val="single"/>
                </w:rPr>
                <w:t>LAgr</w:t>
              </w:r>
              <w:proofErr w:type="spellEnd"/>
            </w:hyperlink>
            <w:r w:rsidR="00F15A56" w:rsidRPr="00F15A56">
              <w:rPr>
                <w:rFonts w:ascii="Arial" w:hAnsi="Arial"/>
                <w:snapToGrid/>
                <w:sz w:val="20"/>
                <w:szCs w:val="20"/>
              </w:rPr>
              <w:t xml:space="preserve">, </w:t>
            </w:r>
            <w:hyperlink r:id="rId31" w:history="1">
              <w:r w:rsidR="00F15A56" w:rsidRPr="00F15A56">
                <w:rPr>
                  <w:snapToGrid/>
                  <w:color w:val="0000FF"/>
                  <w:sz w:val="20"/>
                  <w:szCs w:val="20"/>
                  <w:u w:val="single"/>
                </w:rPr>
                <w:t>art. 11 OAS</w:t>
              </w:r>
            </w:hyperlink>
            <w:r w:rsidR="00F15A56" w:rsidRPr="00F15A56">
              <w:rPr>
                <w:snapToGrid/>
                <w:sz w:val="20"/>
                <w:szCs w:val="20"/>
              </w:rPr>
              <w:t xml:space="preserve">; instrument de mise en œuvre fondé sur la </w:t>
            </w:r>
            <w:proofErr w:type="spellStart"/>
            <w:r w:rsidR="00F15A56" w:rsidRPr="00F15A56">
              <w:rPr>
                <w:snapToGrid/>
                <w:sz w:val="20"/>
                <w:szCs w:val="20"/>
              </w:rPr>
              <w:t>LAgr</w:t>
            </w:r>
            <w:proofErr w:type="spellEnd"/>
            <w:r w:rsidR="00F15A56" w:rsidRPr="00F15A56">
              <w:rPr>
                <w:snapToGrid/>
                <w:sz w:val="20"/>
                <w:szCs w:val="20"/>
              </w:rPr>
              <w:t xml:space="preserve">, la LACE, la </w:t>
            </w:r>
            <w:proofErr w:type="spellStart"/>
            <w:r w:rsidR="00F15A56" w:rsidRPr="00F15A56">
              <w:rPr>
                <w:snapToGrid/>
                <w:sz w:val="20"/>
                <w:szCs w:val="20"/>
              </w:rPr>
              <w:t>LEaux</w:t>
            </w:r>
            <w:proofErr w:type="spellEnd"/>
            <w:r w:rsidR="00F15A56" w:rsidRPr="00F15A56">
              <w:rPr>
                <w:snapToGrid/>
                <w:sz w:val="20"/>
                <w:szCs w:val="20"/>
              </w:rPr>
              <w:t xml:space="preserve"> ainsi que sur les lois d’application cantonales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15A56" w:rsidRPr="00F15A56" w:rsidRDefault="00F15A56" w:rsidP="00FA68E1">
            <w:pPr>
              <w:pStyle w:val="63TabellenzahlenrechtsAltR"/>
              <w:spacing w:before="60" w:line="240" w:lineRule="auto"/>
              <w:contextualSpacing/>
              <w:rPr>
                <w:snapToGrid/>
                <w:color w:val="0000FF"/>
                <w:sz w:val="20"/>
                <w:szCs w:val="20"/>
                <w:u w:val="single"/>
              </w:rPr>
            </w:pPr>
          </w:p>
        </w:tc>
      </w:tr>
      <w:tr w:rsidR="00F15A56" w:rsidRPr="00F15A56" w:rsidTr="00C740D1">
        <w:trPr>
          <w:trHeight w:val="204"/>
        </w:trPr>
        <w:tc>
          <w:tcPr>
            <w:tcW w:w="949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EECE1" w:themeFill="background2"/>
          </w:tcPr>
          <w:p w:rsidR="00F15A56" w:rsidRPr="00F15A56" w:rsidRDefault="00F15A56" w:rsidP="00FA68E1">
            <w:pPr>
              <w:pStyle w:val="61KleinerTitelinTabelleAltT"/>
              <w:spacing w:before="40" w:line="240" w:lineRule="auto"/>
              <w:ind w:left="57"/>
              <w:contextualSpacing/>
              <w:rPr>
                <w:snapToGrid/>
                <w:color w:val="0000FF"/>
                <w:sz w:val="20"/>
                <w:szCs w:val="20"/>
                <w:u w:val="single"/>
                <w:lang w:eastAsia="en-US"/>
              </w:rPr>
            </w:pPr>
            <w:r w:rsidRPr="00F15A56">
              <w:rPr>
                <w:snapToGrid/>
                <w:sz w:val="20"/>
                <w:szCs w:val="20"/>
              </w:rPr>
              <w:t>Autres planifications et instruments cantonaux ou régionaux</w:t>
            </w:r>
          </w:p>
        </w:tc>
      </w:tr>
      <w:tr w:rsidR="00F15A56" w:rsidRPr="00F15A56" w:rsidTr="00C740D1">
        <w:trPr>
          <w:trHeight w:val="204"/>
        </w:trPr>
        <w:tc>
          <w:tcPr>
            <w:tcW w:w="949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40D1" w:rsidRPr="00F15A56" w:rsidRDefault="00C740D1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</w:p>
        </w:tc>
      </w:tr>
      <w:tr w:rsidR="00F15A56" w:rsidRPr="00F15A56" w:rsidTr="00C740D1">
        <w:trPr>
          <w:trHeight w:val="204"/>
        </w:trPr>
        <w:tc>
          <w:tcPr>
            <w:tcW w:w="949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40D1" w:rsidRPr="00F15A56" w:rsidRDefault="00C740D1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</w:p>
        </w:tc>
      </w:tr>
      <w:tr w:rsidR="00F15A56" w:rsidRPr="00F15A56" w:rsidTr="00C740D1">
        <w:trPr>
          <w:trHeight w:val="204"/>
        </w:trPr>
        <w:tc>
          <w:tcPr>
            <w:tcW w:w="949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40D1" w:rsidRPr="00F15A56" w:rsidRDefault="00C740D1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</w:p>
        </w:tc>
      </w:tr>
      <w:tr w:rsidR="00F15A56" w:rsidRPr="00F15A56" w:rsidTr="00C740D1">
        <w:trPr>
          <w:trHeight w:val="204"/>
        </w:trPr>
        <w:tc>
          <w:tcPr>
            <w:tcW w:w="949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1" w:rsidRPr="00F15A56" w:rsidRDefault="00C740D1" w:rsidP="00FA68E1">
            <w:pPr>
              <w:pStyle w:val="62TabellentextlinksAltL"/>
              <w:spacing w:before="60" w:line="240" w:lineRule="auto"/>
              <w:contextualSpacing/>
              <w:rPr>
                <w:snapToGrid/>
                <w:sz w:val="20"/>
                <w:szCs w:val="20"/>
              </w:rPr>
            </w:pPr>
          </w:p>
        </w:tc>
      </w:tr>
      <w:bookmarkEnd w:id="1"/>
    </w:tbl>
    <w:p w:rsidR="00204C2E" w:rsidRPr="00F66BD5" w:rsidRDefault="00204C2E" w:rsidP="00F66BD5"/>
    <w:sectPr w:rsidR="00204C2E" w:rsidRPr="00F66BD5" w:rsidSect="00DD69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56"/>
    <w:rsid w:val="000C5162"/>
    <w:rsid w:val="00204C2E"/>
    <w:rsid w:val="00216520"/>
    <w:rsid w:val="002B6B5F"/>
    <w:rsid w:val="00306273"/>
    <w:rsid w:val="00400F17"/>
    <w:rsid w:val="00463D73"/>
    <w:rsid w:val="004D3A22"/>
    <w:rsid w:val="00502B1F"/>
    <w:rsid w:val="00511296"/>
    <w:rsid w:val="007007CF"/>
    <w:rsid w:val="00711DCE"/>
    <w:rsid w:val="00744682"/>
    <w:rsid w:val="00893CD0"/>
    <w:rsid w:val="008B4867"/>
    <w:rsid w:val="009010F5"/>
    <w:rsid w:val="009608C0"/>
    <w:rsid w:val="00A2473A"/>
    <w:rsid w:val="00B03A6C"/>
    <w:rsid w:val="00B17BEA"/>
    <w:rsid w:val="00B84026"/>
    <w:rsid w:val="00BD4557"/>
    <w:rsid w:val="00BF6347"/>
    <w:rsid w:val="00C126D0"/>
    <w:rsid w:val="00C740D1"/>
    <w:rsid w:val="00D26BA9"/>
    <w:rsid w:val="00D47F51"/>
    <w:rsid w:val="00DD6906"/>
    <w:rsid w:val="00ED675C"/>
    <w:rsid w:val="00F15A56"/>
    <w:rsid w:val="00F214AB"/>
    <w:rsid w:val="00F66BD5"/>
    <w:rsid w:val="00FA68E1"/>
    <w:rsid w:val="00FB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D42E7E-3B90-4C94-B2EC-853155A1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qFormat/>
    <w:rsid w:val="00F15A56"/>
    <w:pPr>
      <w:spacing w:after="0" w:line="260" w:lineRule="exact"/>
    </w:pPr>
    <w:rPr>
      <w:rFonts w:ascii="Times New Roman" w:eastAsia="Batang" w:hAnsi="Times New Roman" w:cs="Times New Roman"/>
      <w:snapToGrid w:val="0"/>
      <w:color w:val="000000"/>
      <w:sz w:val="21"/>
      <w:lang w:val="fr-FR"/>
    </w:rPr>
  </w:style>
  <w:style w:type="paragraph" w:styleId="Heading1">
    <w:name w:val="heading 1"/>
    <w:basedOn w:val="Normal"/>
    <w:next w:val="Normal"/>
    <w:link w:val="Heading1Char"/>
    <w:qFormat/>
    <w:rsid w:val="00216520"/>
    <w:pPr>
      <w:keepNext/>
      <w:keepLines/>
      <w:widowControl w:val="0"/>
      <w:numPr>
        <w:numId w:val="9"/>
      </w:numPr>
      <w:spacing w:before="620" w:after="260" w:line="260" w:lineRule="atLeast"/>
      <w:contextualSpacing/>
      <w:outlineLvl w:val="0"/>
    </w:pPr>
    <w:rPr>
      <w:rFonts w:ascii="Arial" w:eastAsiaTheme="majorEastAsia" w:hAnsi="Arial" w:cstheme="majorBidi"/>
      <w:b/>
      <w:bCs/>
      <w:snapToGrid/>
      <w:color w:val="auto"/>
      <w:sz w:val="36"/>
      <w:szCs w:val="28"/>
      <w:lang w:val="de-CH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216520"/>
    <w:pPr>
      <w:keepNext/>
      <w:keepLines/>
      <w:widowControl w:val="0"/>
      <w:numPr>
        <w:ilvl w:val="1"/>
        <w:numId w:val="9"/>
      </w:numPr>
      <w:spacing w:before="580" w:after="120" w:line="260" w:lineRule="atLeast"/>
      <w:contextualSpacing/>
      <w:outlineLvl w:val="1"/>
    </w:pPr>
    <w:rPr>
      <w:rFonts w:ascii="Arial" w:eastAsiaTheme="majorEastAsia" w:hAnsi="Arial" w:cstheme="majorBidi"/>
      <w:b/>
      <w:bCs/>
      <w:snapToGrid/>
      <w:color w:val="auto"/>
      <w:sz w:val="30"/>
      <w:szCs w:val="26"/>
      <w:lang w:val="de-CH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216520"/>
    <w:pPr>
      <w:keepNext/>
      <w:keepLines/>
      <w:widowControl w:val="0"/>
      <w:numPr>
        <w:ilvl w:val="2"/>
        <w:numId w:val="9"/>
      </w:numPr>
      <w:spacing w:before="380" w:after="120" w:line="260" w:lineRule="atLeast"/>
      <w:contextualSpacing/>
      <w:outlineLvl w:val="2"/>
    </w:pPr>
    <w:rPr>
      <w:rFonts w:ascii="Arial" w:eastAsiaTheme="majorEastAsia" w:hAnsi="Arial" w:cstheme="majorBidi"/>
      <w:b/>
      <w:bCs/>
      <w:snapToGrid/>
      <w:color w:val="auto"/>
      <w:sz w:val="24"/>
      <w:szCs w:val="20"/>
      <w:lang w:val="de-CH" w:eastAsia="en-US"/>
    </w:rPr>
  </w:style>
  <w:style w:type="paragraph" w:styleId="Heading4">
    <w:name w:val="heading 4"/>
    <w:basedOn w:val="Normal"/>
    <w:next w:val="Normal"/>
    <w:link w:val="Heading4Char"/>
    <w:qFormat/>
    <w:rsid w:val="00216520"/>
    <w:pPr>
      <w:keepNext/>
      <w:keepLines/>
      <w:widowControl w:val="0"/>
      <w:numPr>
        <w:ilvl w:val="3"/>
        <w:numId w:val="9"/>
      </w:numPr>
      <w:tabs>
        <w:tab w:val="left" w:pos="1276"/>
      </w:tabs>
      <w:spacing w:before="460" w:after="60" w:line="260" w:lineRule="atLeast"/>
      <w:contextualSpacing/>
      <w:outlineLvl w:val="3"/>
    </w:pPr>
    <w:rPr>
      <w:rFonts w:ascii="Arial" w:eastAsia="Times New Roman" w:hAnsi="Arial"/>
      <w:b/>
      <w:bCs/>
      <w:snapToGrid/>
      <w:color w:val="auto"/>
      <w:sz w:val="22"/>
      <w:szCs w:val="28"/>
      <w:lang w:val="de-CH" w:eastAsia="de-DE"/>
    </w:rPr>
  </w:style>
  <w:style w:type="paragraph" w:styleId="Heading5">
    <w:name w:val="heading 5"/>
    <w:basedOn w:val="Normal"/>
    <w:next w:val="Normal"/>
    <w:link w:val="Heading5Char"/>
    <w:qFormat/>
    <w:rsid w:val="00216520"/>
    <w:pPr>
      <w:keepNext/>
      <w:keepLines/>
      <w:widowControl w:val="0"/>
      <w:numPr>
        <w:ilvl w:val="4"/>
        <w:numId w:val="9"/>
      </w:numPr>
      <w:tabs>
        <w:tab w:val="left" w:pos="1418"/>
        <w:tab w:val="left" w:pos="1559"/>
      </w:tabs>
      <w:spacing w:before="460" w:after="60" w:line="260" w:lineRule="atLeast"/>
      <w:contextualSpacing/>
      <w:outlineLvl w:val="4"/>
    </w:pPr>
    <w:rPr>
      <w:rFonts w:ascii="Arial" w:eastAsia="Times New Roman" w:hAnsi="Arial"/>
      <w:b/>
      <w:bCs/>
      <w:i/>
      <w:iCs/>
      <w:snapToGrid/>
      <w:color w:val="auto"/>
      <w:sz w:val="22"/>
      <w:szCs w:val="26"/>
      <w:lang w:val="de-CH" w:eastAsia="de-DE"/>
    </w:rPr>
  </w:style>
  <w:style w:type="paragraph" w:styleId="Heading6">
    <w:name w:val="heading 6"/>
    <w:basedOn w:val="Normal"/>
    <w:next w:val="Normal"/>
    <w:link w:val="Heading6Char"/>
    <w:qFormat/>
    <w:rsid w:val="00216520"/>
    <w:pPr>
      <w:keepNext/>
      <w:keepLines/>
      <w:widowControl w:val="0"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 w:line="260" w:lineRule="atLeast"/>
      <w:contextualSpacing/>
      <w:outlineLvl w:val="5"/>
    </w:pPr>
    <w:rPr>
      <w:rFonts w:ascii="Arial" w:eastAsia="Times New Roman" w:hAnsi="Arial"/>
      <w:bCs/>
      <w:snapToGrid/>
      <w:color w:val="auto"/>
      <w:sz w:val="22"/>
      <w:szCs w:val="20"/>
      <w:lang w:val="de-CH" w:eastAsia="de-DE"/>
    </w:rPr>
  </w:style>
  <w:style w:type="paragraph" w:styleId="Heading7">
    <w:name w:val="heading 7"/>
    <w:basedOn w:val="Normal"/>
    <w:next w:val="Normal"/>
    <w:link w:val="Heading7Char"/>
    <w:qFormat/>
    <w:rsid w:val="00216520"/>
    <w:pPr>
      <w:keepNext/>
      <w:keepLines/>
      <w:widowControl w:val="0"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 w:line="260" w:lineRule="atLeast"/>
      <w:contextualSpacing/>
      <w:outlineLvl w:val="6"/>
    </w:pPr>
    <w:rPr>
      <w:rFonts w:ascii="Arial" w:eastAsia="Times New Roman" w:hAnsi="Arial"/>
      <w:i/>
      <w:snapToGrid/>
      <w:color w:val="auto"/>
      <w:sz w:val="22"/>
      <w:szCs w:val="24"/>
      <w:lang w:val="de-CH" w:eastAsia="de-DE"/>
    </w:rPr>
  </w:style>
  <w:style w:type="paragraph" w:styleId="Heading8">
    <w:name w:val="heading 8"/>
    <w:basedOn w:val="Normal"/>
    <w:next w:val="Normal"/>
    <w:link w:val="Heading8Char"/>
    <w:qFormat/>
    <w:rsid w:val="00216520"/>
    <w:pPr>
      <w:keepNext/>
      <w:keepLines/>
      <w:widowControl w:val="0"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 w:line="260" w:lineRule="atLeast"/>
      <w:outlineLvl w:val="7"/>
    </w:pPr>
    <w:rPr>
      <w:rFonts w:ascii="Arial" w:eastAsia="Times New Roman" w:hAnsi="Arial"/>
      <w:iCs/>
      <w:snapToGrid/>
      <w:color w:val="auto"/>
      <w:sz w:val="20"/>
      <w:szCs w:val="24"/>
      <w:lang w:val="de-CH" w:eastAsia="de-DE"/>
    </w:rPr>
  </w:style>
  <w:style w:type="paragraph" w:styleId="Heading9">
    <w:name w:val="heading 9"/>
    <w:basedOn w:val="Normal"/>
    <w:next w:val="Normal"/>
    <w:link w:val="Heading9Char"/>
    <w:qFormat/>
    <w:rsid w:val="00216520"/>
    <w:pPr>
      <w:keepNext/>
      <w:keepLines/>
      <w:widowControl w:val="0"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 w:line="260" w:lineRule="atLeast"/>
      <w:contextualSpacing/>
      <w:outlineLvl w:val="8"/>
    </w:pPr>
    <w:rPr>
      <w:rFonts w:ascii="Arial" w:eastAsia="Times New Roman" w:hAnsi="Arial" w:cs="Arial"/>
      <w:i/>
      <w:snapToGrid/>
      <w:color w:val="auto"/>
      <w:sz w:val="20"/>
      <w:szCs w:val="20"/>
      <w:lang w:val="de-CH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assifizierung">
    <w:name w:val="Klassifizierung"/>
    <w:basedOn w:val="Normal"/>
    <w:rsid w:val="00216520"/>
    <w:pPr>
      <w:jc w:val="right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216520"/>
    <w:pPr>
      <w:widowControl w:val="0"/>
      <w:suppressAutoHyphens/>
      <w:spacing w:line="200" w:lineRule="atLeast"/>
    </w:pPr>
    <w:rPr>
      <w:rFonts w:ascii="Arial" w:eastAsiaTheme="minorHAnsi" w:hAnsi="Arial" w:cstheme="minorBidi"/>
      <w:snapToGrid/>
      <w:color w:val="auto"/>
      <w:sz w:val="15"/>
      <w:lang w:val="de-CH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16520"/>
    <w:rPr>
      <w:rFonts w:ascii="Arial" w:eastAsiaTheme="minorHAnsi" w:hAnsi="Arial"/>
      <w:noProof/>
      <w:sz w:val="15"/>
      <w:lang w:val="en-US" w:eastAsia="en-US"/>
    </w:rPr>
  </w:style>
  <w:style w:type="paragraph" w:customStyle="1" w:styleId="KopfzeileDepartement">
    <w:name w:val="KopfzeileDepartement"/>
    <w:basedOn w:val="Header"/>
    <w:next w:val="KopfzeileFett"/>
    <w:rsid w:val="00216520"/>
    <w:pPr>
      <w:spacing w:after="100"/>
      <w:contextualSpacing/>
    </w:pPr>
  </w:style>
  <w:style w:type="paragraph" w:customStyle="1" w:styleId="KopfzeileFett">
    <w:name w:val="KopfzeileFett"/>
    <w:basedOn w:val="Header"/>
    <w:next w:val="Header"/>
    <w:rsid w:val="00216520"/>
    <w:rPr>
      <w:b/>
    </w:rPr>
  </w:style>
  <w:style w:type="paragraph" w:customStyle="1" w:styleId="Platzhalter">
    <w:name w:val="Platzhalter"/>
    <w:basedOn w:val="Normal"/>
    <w:next w:val="Normal"/>
    <w:rsid w:val="00216520"/>
    <w:pPr>
      <w:spacing w:line="240" w:lineRule="auto"/>
    </w:pPr>
    <w:rPr>
      <w:sz w:val="2"/>
    </w:rPr>
  </w:style>
  <w:style w:type="paragraph" w:customStyle="1" w:styleId="Referenz">
    <w:name w:val="Referenz"/>
    <w:basedOn w:val="Normal"/>
    <w:rsid w:val="00216520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Normal"/>
    <w:rsid w:val="00216520"/>
    <w:pPr>
      <w:widowControl w:val="0"/>
      <w:suppressAutoHyphens/>
      <w:spacing w:line="260" w:lineRule="atLeast"/>
      <w:contextualSpacing/>
    </w:pPr>
    <w:rPr>
      <w:rFonts w:ascii="Arial" w:eastAsiaTheme="minorHAnsi" w:hAnsi="Arial" w:cstheme="minorBidi"/>
      <w:snapToGrid/>
      <w:color w:val="auto"/>
      <w:sz w:val="15"/>
      <w:lang w:val="de-CH" w:eastAsia="en-US"/>
    </w:rPr>
  </w:style>
  <w:style w:type="table" w:styleId="TableGrid">
    <w:name w:val="Table Grid"/>
    <w:basedOn w:val="TableNormal"/>
    <w:uiPriority w:val="59"/>
    <w:rsid w:val="00216520"/>
    <w:pPr>
      <w:widowControl w:val="0"/>
      <w:spacing w:after="0" w:line="260" w:lineRule="atLeast"/>
    </w:pPr>
    <w:rPr>
      <w:rFonts w:ascii="Arial" w:hAnsi="Arial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6520"/>
    <w:pPr>
      <w:widowControl w:val="0"/>
      <w:spacing w:line="260" w:lineRule="atLeast"/>
    </w:pPr>
    <w:rPr>
      <w:rFonts w:ascii="Arial" w:eastAsiaTheme="majorEastAsia" w:hAnsi="Arial" w:cstheme="majorBidi"/>
      <w:b/>
      <w:snapToGrid/>
      <w:color w:val="auto"/>
      <w:sz w:val="42"/>
      <w:szCs w:val="52"/>
      <w:lang w:val="de-CH" w:eastAsia="en-US"/>
    </w:rPr>
  </w:style>
  <w:style w:type="character" w:customStyle="1" w:styleId="TitleChar">
    <w:name w:val="Title Char"/>
    <w:basedOn w:val="DefaultParagraphFont"/>
    <w:link w:val="Title"/>
    <w:uiPriority w:val="10"/>
    <w:rsid w:val="00216520"/>
    <w:rPr>
      <w:rFonts w:ascii="Arial" w:eastAsiaTheme="majorEastAsia" w:hAnsi="Arial" w:cstheme="majorBidi"/>
      <w:b/>
      <w:noProof/>
      <w:sz w:val="42"/>
      <w:szCs w:val="5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216520"/>
    <w:rPr>
      <w:rFonts w:ascii="Arial" w:eastAsiaTheme="majorEastAsia" w:hAnsi="Arial" w:cstheme="majorBidi"/>
      <w:b/>
      <w:bCs/>
      <w:noProof/>
      <w:sz w:val="36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216520"/>
    <w:rPr>
      <w:rFonts w:ascii="Arial" w:eastAsiaTheme="majorEastAsia" w:hAnsi="Arial" w:cstheme="majorBidi"/>
      <w:b/>
      <w:bCs/>
      <w:noProof/>
      <w:sz w:val="30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216520"/>
    <w:rPr>
      <w:rFonts w:ascii="Arial" w:eastAsiaTheme="majorEastAsia" w:hAnsi="Arial" w:cstheme="majorBidi"/>
      <w:b/>
      <w:bCs/>
      <w:noProof/>
      <w:sz w:val="24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216520"/>
    <w:rPr>
      <w:rFonts w:ascii="Arial" w:eastAsia="Times New Roman" w:hAnsi="Arial" w:cs="Times New Roman"/>
      <w:b/>
      <w:bCs/>
      <w:noProof/>
      <w:szCs w:val="28"/>
      <w:lang w:val="en-US" w:eastAsia="de-DE"/>
    </w:rPr>
  </w:style>
  <w:style w:type="character" w:customStyle="1" w:styleId="Heading5Char">
    <w:name w:val="Heading 5 Char"/>
    <w:basedOn w:val="DefaultParagraphFont"/>
    <w:link w:val="Heading5"/>
    <w:rsid w:val="00216520"/>
    <w:rPr>
      <w:rFonts w:ascii="Arial" w:eastAsia="Times New Roman" w:hAnsi="Arial" w:cs="Times New Roman"/>
      <w:b/>
      <w:bCs/>
      <w:i/>
      <w:iCs/>
      <w:noProof/>
      <w:szCs w:val="26"/>
      <w:lang w:val="en-US" w:eastAsia="de-DE"/>
    </w:rPr>
  </w:style>
  <w:style w:type="character" w:customStyle="1" w:styleId="Heading6Char">
    <w:name w:val="Heading 6 Char"/>
    <w:basedOn w:val="DefaultParagraphFont"/>
    <w:link w:val="Heading6"/>
    <w:rsid w:val="00216520"/>
    <w:rPr>
      <w:rFonts w:ascii="Arial" w:eastAsia="Times New Roman" w:hAnsi="Arial" w:cs="Times New Roman"/>
      <w:bCs/>
      <w:noProof/>
      <w:szCs w:val="20"/>
      <w:lang w:val="en-US" w:eastAsia="de-DE"/>
    </w:rPr>
  </w:style>
  <w:style w:type="character" w:customStyle="1" w:styleId="Heading7Char">
    <w:name w:val="Heading 7 Char"/>
    <w:basedOn w:val="DefaultParagraphFont"/>
    <w:link w:val="Heading7"/>
    <w:rsid w:val="00216520"/>
    <w:rPr>
      <w:rFonts w:ascii="Arial" w:eastAsia="Times New Roman" w:hAnsi="Arial" w:cs="Times New Roman"/>
      <w:i/>
      <w:noProof/>
      <w:szCs w:val="24"/>
      <w:lang w:val="en-US" w:eastAsia="de-DE"/>
    </w:rPr>
  </w:style>
  <w:style w:type="character" w:customStyle="1" w:styleId="Heading8Char">
    <w:name w:val="Heading 8 Char"/>
    <w:basedOn w:val="DefaultParagraphFont"/>
    <w:link w:val="Heading8"/>
    <w:rsid w:val="00216520"/>
    <w:rPr>
      <w:rFonts w:ascii="Arial" w:eastAsia="Times New Roman" w:hAnsi="Arial" w:cs="Times New Roman"/>
      <w:iCs/>
      <w:noProof/>
      <w:sz w:val="20"/>
      <w:szCs w:val="24"/>
      <w:lang w:val="en-US" w:eastAsia="de-DE"/>
    </w:rPr>
  </w:style>
  <w:style w:type="character" w:customStyle="1" w:styleId="Heading9Char">
    <w:name w:val="Heading 9 Char"/>
    <w:basedOn w:val="DefaultParagraphFont"/>
    <w:link w:val="Heading9"/>
    <w:rsid w:val="00216520"/>
    <w:rPr>
      <w:rFonts w:ascii="Arial" w:eastAsia="Times New Roman" w:hAnsi="Arial" w:cs="Arial"/>
      <w:i/>
      <w:noProof/>
      <w:sz w:val="20"/>
      <w:szCs w:val="20"/>
      <w:lang w:val="en-US" w:eastAsia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6520"/>
    <w:pPr>
      <w:widowControl w:val="0"/>
      <w:numPr>
        <w:ilvl w:val="1"/>
      </w:numPr>
      <w:spacing w:line="260" w:lineRule="atLeast"/>
    </w:pPr>
    <w:rPr>
      <w:rFonts w:ascii="Arial" w:eastAsiaTheme="majorEastAsia" w:hAnsi="Arial" w:cstheme="majorBidi"/>
      <w:iCs/>
      <w:snapToGrid/>
      <w:color w:val="auto"/>
      <w:sz w:val="42"/>
      <w:szCs w:val="24"/>
      <w:lang w:val="de-CH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16520"/>
    <w:rPr>
      <w:rFonts w:ascii="Arial" w:eastAsiaTheme="majorEastAsia" w:hAnsi="Arial" w:cstheme="majorBidi"/>
      <w:iCs/>
      <w:noProof/>
      <w:sz w:val="42"/>
      <w:szCs w:val="24"/>
      <w:lang w:val="en-US" w:eastAsia="en-US"/>
    </w:rPr>
  </w:style>
  <w:style w:type="paragraph" w:styleId="TOC1">
    <w:name w:val="toc 1"/>
    <w:basedOn w:val="Normal"/>
    <w:next w:val="Normal"/>
    <w:uiPriority w:val="39"/>
    <w:unhideWhenUsed/>
    <w:rsid w:val="00216520"/>
    <w:pPr>
      <w:tabs>
        <w:tab w:val="right" w:pos="9072"/>
      </w:tabs>
      <w:spacing w:before="120" w:line="260" w:lineRule="atLeast"/>
      <w:ind w:left="851" w:hanging="851"/>
    </w:pPr>
    <w:rPr>
      <w:rFonts w:ascii="Arial" w:eastAsiaTheme="minorHAnsi" w:hAnsi="Arial" w:cstheme="minorBidi"/>
      <w:b/>
      <w:snapToGrid/>
      <w:color w:val="auto"/>
      <w:sz w:val="24"/>
      <w:szCs w:val="20"/>
      <w:lang w:val="de-CH" w:eastAsia="en-US"/>
    </w:rPr>
  </w:style>
  <w:style w:type="paragraph" w:styleId="TOC2">
    <w:name w:val="toc 2"/>
    <w:basedOn w:val="Normal"/>
    <w:next w:val="Normal"/>
    <w:uiPriority w:val="39"/>
    <w:unhideWhenUsed/>
    <w:rsid w:val="00216520"/>
    <w:pPr>
      <w:widowControl w:val="0"/>
      <w:tabs>
        <w:tab w:val="right" w:leader="dot" w:pos="9072"/>
      </w:tabs>
      <w:spacing w:before="120" w:line="260" w:lineRule="atLeast"/>
      <w:ind w:left="851" w:hanging="851"/>
      <w:contextualSpacing/>
    </w:pPr>
    <w:rPr>
      <w:rFonts w:ascii="Arial" w:eastAsiaTheme="minorHAnsi" w:hAnsi="Arial" w:cstheme="minorBidi"/>
      <w:b/>
      <w:snapToGrid/>
      <w:color w:val="auto"/>
      <w:sz w:val="22"/>
      <w:szCs w:val="20"/>
      <w:lang w:val="de-CH" w:eastAsia="en-US"/>
    </w:rPr>
  </w:style>
  <w:style w:type="paragraph" w:styleId="TOC3">
    <w:name w:val="toc 3"/>
    <w:basedOn w:val="Normal"/>
    <w:next w:val="Normal"/>
    <w:uiPriority w:val="39"/>
    <w:unhideWhenUsed/>
    <w:rsid w:val="00216520"/>
    <w:pPr>
      <w:tabs>
        <w:tab w:val="right" w:leader="dot" w:pos="9072"/>
      </w:tabs>
      <w:spacing w:line="260" w:lineRule="atLeast"/>
      <w:ind w:left="851" w:hanging="851"/>
    </w:pPr>
    <w:rPr>
      <w:rFonts w:ascii="Arial" w:eastAsiaTheme="minorHAnsi" w:hAnsi="Arial" w:cstheme="minorBidi"/>
      <w:snapToGrid/>
      <w:color w:val="auto"/>
      <w:sz w:val="20"/>
      <w:szCs w:val="20"/>
      <w:lang w:val="de-CH" w:eastAsia="en-US"/>
    </w:rPr>
  </w:style>
  <w:style w:type="paragraph" w:styleId="TOC4">
    <w:name w:val="toc 4"/>
    <w:basedOn w:val="Normal"/>
    <w:next w:val="Normal"/>
    <w:uiPriority w:val="39"/>
    <w:unhideWhenUsed/>
    <w:rsid w:val="00216520"/>
    <w:pPr>
      <w:widowControl w:val="0"/>
      <w:tabs>
        <w:tab w:val="right" w:leader="dot" w:pos="9072"/>
      </w:tabs>
      <w:spacing w:line="260" w:lineRule="atLeast"/>
      <w:ind w:left="992" w:hanging="992"/>
    </w:pPr>
    <w:rPr>
      <w:rFonts w:ascii="Arial" w:eastAsiaTheme="minorHAnsi" w:hAnsi="Arial" w:cstheme="minorBidi"/>
      <w:snapToGrid/>
      <w:color w:val="auto"/>
      <w:sz w:val="20"/>
      <w:szCs w:val="20"/>
      <w:lang w:val="de-CH" w:eastAsia="en-US"/>
    </w:rPr>
  </w:style>
  <w:style w:type="paragraph" w:styleId="TOC5">
    <w:name w:val="toc 5"/>
    <w:basedOn w:val="Normal"/>
    <w:next w:val="Normal"/>
    <w:uiPriority w:val="39"/>
    <w:unhideWhenUsed/>
    <w:rsid w:val="00216520"/>
    <w:pPr>
      <w:tabs>
        <w:tab w:val="right" w:leader="dot" w:pos="9072"/>
      </w:tabs>
      <w:spacing w:line="260" w:lineRule="atLeast"/>
      <w:ind w:left="1134" w:hanging="1134"/>
    </w:pPr>
    <w:rPr>
      <w:rFonts w:ascii="Arial" w:eastAsiaTheme="minorHAnsi" w:hAnsi="Arial" w:cstheme="minorBidi"/>
      <w:snapToGrid/>
      <w:color w:val="auto"/>
      <w:sz w:val="20"/>
      <w:szCs w:val="20"/>
      <w:lang w:val="de-CH" w:eastAsia="en-US"/>
    </w:rPr>
  </w:style>
  <w:style w:type="paragraph" w:styleId="TOC6">
    <w:name w:val="toc 6"/>
    <w:basedOn w:val="Normal"/>
    <w:next w:val="Normal"/>
    <w:uiPriority w:val="39"/>
    <w:unhideWhenUsed/>
    <w:rsid w:val="00216520"/>
    <w:pPr>
      <w:tabs>
        <w:tab w:val="right" w:leader="dot" w:pos="9072"/>
      </w:tabs>
      <w:spacing w:line="260" w:lineRule="atLeast"/>
      <w:ind w:left="1418" w:hanging="1418"/>
    </w:pPr>
    <w:rPr>
      <w:rFonts w:ascii="Arial" w:eastAsiaTheme="minorHAnsi" w:hAnsi="Arial" w:cstheme="minorBidi"/>
      <w:snapToGrid/>
      <w:color w:val="auto"/>
      <w:sz w:val="20"/>
      <w:szCs w:val="20"/>
      <w:lang w:val="de-CH" w:eastAsia="en-US"/>
    </w:rPr>
  </w:style>
  <w:style w:type="paragraph" w:styleId="TOC7">
    <w:name w:val="toc 7"/>
    <w:basedOn w:val="Normal"/>
    <w:next w:val="Normal"/>
    <w:uiPriority w:val="39"/>
    <w:unhideWhenUsed/>
    <w:rsid w:val="00216520"/>
    <w:pPr>
      <w:tabs>
        <w:tab w:val="right" w:leader="dot" w:pos="9072"/>
      </w:tabs>
      <w:spacing w:line="260" w:lineRule="atLeast"/>
      <w:ind w:left="1559" w:hanging="1559"/>
    </w:pPr>
    <w:rPr>
      <w:rFonts w:ascii="Arial" w:eastAsiaTheme="minorHAnsi" w:hAnsi="Arial" w:cstheme="minorBidi"/>
      <w:snapToGrid/>
      <w:color w:val="auto"/>
      <w:sz w:val="20"/>
      <w:szCs w:val="20"/>
      <w:lang w:val="de-CH" w:eastAsia="en-US"/>
    </w:rPr>
  </w:style>
  <w:style w:type="paragraph" w:styleId="TOC8">
    <w:name w:val="toc 8"/>
    <w:basedOn w:val="Normal"/>
    <w:next w:val="Normal"/>
    <w:uiPriority w:val="39"/>
    <w:unhideWhenUsed/>
    <w:rsid w:val="00216520"/>
    <w:pPr>
      <w:tabs>
        <w:tab w:val="right" w:leader="dot" w:pos="9072"/>
      </w:tabs>
      <w:spacing w:line="260" w:lineRule="atLeast"/>
      <w:ind w:left="1701" w:hanging="1701"/>
    </w:pPr>
    <w:rPr>
      <w:rFonts w:ascii="Arial" w:eastAsiaTheme="minorEastAsia" w:hAnsi="Arial" w:cstheme="minorBidi"/>
      <w:snapToGrid/>
      <w:color w:val="auto"/>
      <w:sz w:val="20"/>
      <w:lang w:val="de-CH"/>
    </w:rPr>
  </w:style>
  <w:style w:type="paragraph" w:styleId="TOC9">
    <w:name w:val="toc 9"/>
    <w:basedOn w:val="Normal"/>
    <w:next w:val="Normal"/>
    <w:uiPriority w:val="39"/>
    <w:unhideWhenUsed/>
    <w:rsid w:val="00216520"/>
    <w:pPr>
      <w:widowControl w:val="0"/>
      <w:tabs>
        <w:tab w:val="right" w:leader="dot" w:pos="9072"/>
      </w:tabs>
      <w:spacing w:line="260" w:lineRule="atLeast"/>
      <w:ind w:left="1843" w:hanging="1843"/>
    </w:pPr>
    <w:rPr>
      <w:rFonts w:ascii="Arial" w:eastAsiaTheme="minorEastAsia" w:hAnsi="Arial" w:cstheme="minorBidi"/>
      <w:snapToGrid/>
      <w:color w:val="auto"/>
      <w:sz w:val="20"/>
      <w:lang w:val="de-CH"/>
    </w:rPr>
  </w:style>
  <w:style w:type="paragraph" w:customStyle="1" w:styleId="Verzeichnistitel">
    <w:name w:val="Verzeichnistitel"/>
    <w:basedOn w:val="Normal"/>
    <w:next w:val="Normal"/>
    <w:qFormat/>
    <w:rsid w:val="00216520"/>
    <w:pPr>
      <w:widowControl w:val="0"/>
      <w:spacing w:before="260" w:after="180" w:line="260" w:lineRule="atLeast"/>
    </w:pPr>
    <w:rPr>
      <w:rFonts w:ascii="Arial" w:eastAsiaTheme="minorHAnsi" w:hAnsi="Arial" w:cstheme="minorBidi"/>
      <w:b/>
      <w:snapToGrid/>
      <w:color w:val="auto"/>
      <w:sz w:val="30"/>
      <w:lang w:val="de-CH" w:eastAsia="en-US"/>
    </w:rPr>
  </w:style>
  <w:style w:type="paragraph" w:customStyle="1" w:styleId="63TabellenzahlenrechtsAltR">
    <w:name w:val="63: Tabellenzahlen rechts (Alt+R)"/>
    <w:basedOn w:val="62TabellentextlinksAltL"/>
    <w:rsid w:val="00F15A56"/>
    <w:pPr>
      <w:jc w:val="right"/>
    </w:pPr>
  </w:style>
  <w:style w:type="paragraph" w:customStyle="1" w:styleId="61KleinerTitelinTabelleAltT">
    <w:name w:val="61: Kleiner Titel in Tabelle (Alt+T)"/>
    <w:basedOn w:val="62TabellentextlinksAltL"/>
    <w:rsid w:val="00F15A56"/>
    <w:pPr>
      <w:keepLines/>
      <w:spacing w:before="200" w:after="40"/>
      <w:ind w:left="0"/>
    </w:pPr>
    <w:rPr>
      <w:b/>
    </w:rPr>
  </w:style>
  <w:style w:type="paragraph" w:customStyle="1" w:styleId="62TabellentextlinksAltL">
    <w:name w:val="62: Tabellentext links (Alt+L)"/>
    <w:basedOn w:val="Normal"/>
    <w:rsid w:val="00F15A56"/>
    <w:pPr>
      <w:keepNext/>
      <w:spacing w:line="200" w:lineRule="exact"/>
      <w:ind w:left="57" w:right="57"/>
    </w:pPr>
    <w:rPr>
      <w:rFonts w:ascii="Arial Narrow" w:hAnsi="Arial Narrow"/>
      <w:spacing w:val="2"/>
      <w:sz w:val="16"/>
      <w:szCs w:val="15"/>
      <w:u w:color="000000"/>
    </w:rPr>
  </w:style>
  <w:style w:type="character" w:styleId="Hyperlink">
    <w:name w:val="Hyperlink"/>
    <w:basedOn w:val="DefaultParagraphFont"/>
    <w:uiPriority w:val="99"/>
    <w:unhideWhenUsed/>
    <w:rsid w:val="00893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ch/ch/f/rs/814_20/a7.html" TargetMode="External"/><Relationship Id="rId13" Type="http://schemas.openxmlformats.org/officeDocument/2006/relationships/hyperlink" Target="http://www.admin.ch/ch/f/rs/700/a6.html" TargetMode="External"/><Relationship Id="rId18" Type="http://schemas.openxmlformats.org/officeDocument/2006/relationships/hyperlink" Target="http://www.admin.ch/ch/f/rs/814_20/a32.html" TargetMode="External"/><Relationship Id="rId26" Type="http://schemas.openxmlformats.org/officeDocument/2006/relationships/hyperlink" Target="http://www.bafu.admin.ch/grundwasser/07483/07485/index.html?lang=f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dmin.ch/ch/f/rs/c814_20.html" TargetMode="External"/><Relationship Id="rId7" Type="http://schemas.openxmlformats.org/officeDocument/2006/relationships/hyperlink" Target="http://www.admin.ch/ch/f/rs/814_201/a4.html" TargetMode="External"/><Relationship Id="rId12" Type="http://schemas.openxmlformats.org/officeDocument/2006/relationships/hyperlink" Target="http://www.bafu.admin.ch/naturgefahren/11421/index.html?lang=fr" TargetMode="External"/><Relationship Id="rId17" Type="http://schemas.openxmlformats.org/officeDocument/2006/relationships/hyperlink" Target="http://www.are.admin.ch/themen/raumplanung/00232/00351/index.html?lang=fr" TargetMode="External"/><Relationship Id="rId25" Type="http://schemas.openxmlformats.org/officeDocument/2006/relationships/hyperlink" Target="http://www.admin.ch/ch/f/rs/814_201/a30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afu.admin.ch/landschaft/00524/01671/02393/index.html?lang=fr" TargetMode="External"/><Relationship Id="rId20" Type="http://schemas.openxmlformats.org/officeDocument/2006/relationships/hyperlink" Target="http://www.admin.ch/ch/f/rs/814_20/a36a.html" TargetMode="External"/><Relationship Id="rId29" Type="http://schemas.openxmlformats.org/officeDocument/2006/relationships/hyperlink" Target="http://www.blw.admin.ch/themen/00006/00056/index.html?lang=fr&amp;download___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min.ch/ch/f/rs/814_20/a7.html" TargetMode="External"/><Relationship Id="rId11" Type="http://schemas.openxmlformats.org/officeDocument/2006/relationships/hyperlink" Target="http://www.admin.ch/ch/f/rs/721_100_1/a21.html" TargetMode="External"/><Relationship Id="rId24" Type="http://schemas.openxmlformats.org/officeDocument/2006/relationships/hyperlink" Target="http://www.admin.ch/ch/f/rs/c814_20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bafu.admin.ch/UW-1024-F" TargetMode="External"/><Relationship Id="rId15" Type="http://schemas.openxmlformats.org/officeDocument/2006/relationships/hyperlink" Target="http://www.are.admin.ch/themen/raumplanung/00244/02186/02189/index.html?lang=fr" TargetMode="External"/><Relationship Id="rId23" Type="http://schemas.openxmlformats.org/officeDocument/2006/relationships/hyperlink" Target="http://www.admin.ch/ch/f/rs/923_01/a9b.html" TargetMode="External"/><Relationship Id="rId28" Type="http://schemas.openxmlformats.org/officeDocument/2006/relationships/hyperlink" Target="http://www.bafu.admin.ch/publikationen/publikation/00086/index.html?lang=fr" TargetMode="External"/><Relationship Id="rId10" Type="http://schemas.openxmlformats.org/officeDocument/2006/relationships/hyperlink" Target="http://www.admin.ch/ch/f/rs/721_100/a3.html" TargetMode="External"/><Relationship Id="rId19" Type="http://schemas.openxmlformats.org/officeDocument/2006/relationships/hyperlink" Target="http://www.bafu.admin.ch/publikationen/publikation/01071/index.html?" TargetMode="External"/><Relationship Id="rId31" Type="http://schemas.openxmlformats.org/officeDocument/2006/relationships/hyperlink" Target="http://www.admin.ch/ch/f/rs/c913_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in.ch/ch/f/rs/814_201/a5.html" TargetMode="External"/><Relationship Id="rId14" Type="http://schemas.openxmlformats.org/officeDocument/2006/relationships/hyperlink" Target="http://www.admin.ch/ch/f/rs/700/a14.html" TargetMode="External"/><Relationship Id="rId22" Type="http://schemas.openxmlformats.org/officeDocument/2006/relationships/hyperlink" Target="http://www.admin.ch/ch/f/rs/814_201/index.html" TargetMode="External"/><Relationship Id="rId27" Type="http://schemas.openxmlformats.org/officeDocument/2006/relationships/hyperlink" Target="http://www.bafu.admin.ch/publikationen/publikation/00378/index.html?lang=fr" TargetMode="External"/><Relationship Id="rId30" Type="http://schemas.openxmlformats.org/officeDocument/2006/relationships/hyperlink" Target="http://www.admin.ch/ch/f/rs/910_1/a100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3668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Dazio</dc:creator>
  <cp:lastModifiedBy>Zollinger, Yvonne</cp:lastModifiedBy>
  <cp:revision>2</cp:revision>
  <dcterms:created xsi:type="dcterms:W3CDTF">2018-10-23T11:24:00Z</dcterms:created>
  <dcterms:modified xsi:type="dcterms:W3CDTF">2018-10-23T11:24:00Z</dcterms:modified>
</cp:coreProperties>
</file>